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D3" w:rsidRDefault="002E73D3" w:rsidP="0069494D">
      <w:pPr>
        <w:rPr>
          <w:rFonts w:ascii="Arial" w:hAnsi="Arial" w:cs="Arial"/>
          <w:noProof/>
          <w:sz w:val="24"/>
          <w:szCs w:val="24"/>
          <w:lang w:eastAsia="pt-BR"/>
        </w:rPr>
      </w:pPr>
    </w:p>
    <w:p w:rsidR="00BC3BE7" w:rsidRPr="00A44859" w:rsidRDefault="00BC3BE7" w:rsidP="003F3B91">
      <w:pPr>
        <w:ind w:left="1134" w:right="1355"/>
        <w:jc w:val="center"/>
        <w:rPr>
          <w:rFonts w:ascii="Arial" w:hAnsi="Arial" w:cs="Arial"/>
          <w:b/>
          <w:noProof/>
          <w:sz w:val="24"/>
          <w:szCs w:val="24"/>
          <w:lang w:eastAsia="pt-BR"/>
        </w:rPr>
      </w:pPr>
      <w:r w:rsidRPr="00A44859">
        <w:rPr>
          <w:rFonts w:ascii="Arial" w:hAnsi="Arial" w:cs="Arial"/>
          <w:b/>
          <w:noProof/>
          <w:sz w:val="24"/>
          <w:szCs w:val="24"/>
          <w:lang w:eastAsia="pt-BR"/>
        </w:rPr>
        <w:t>EDITAL DO PROCESSO DE SELEÇÃO DE ESTAGIÁRIOS COM REMUNERAÇÃO N</w:t>
      </w:r>
      <w:r w:rsidRPr="00C13112">
        <w:rPr>
          <w:rFonts w:ascii="Arial" w:hAnsi="Arial" w:cs="Arial"/>
          <w:b/>
          <w:noProof/>
          <w:sz w:val="24"/>
          <w:szCs w:val="24"/>
          <w:lang w:eastAsia="pt-BR"/>
        </w:rPr>
        <w:t xml:space="preserve">°. </w:t>
      </w:r>
      <w:r w:rsidR="0064711B" w:rsidRPr="00C13112">
        <w:rPr>
          <w:rFonts w:ascii="Arial" w:hAnsi="Arial" w:cs="Arial"/>
          <w:b/>
          <w:noProof/>
          <w:sz w:val="24"/>
          <w:szCs w:val="24"/>
          <w:lang w:eastAsia="pt-BR"/>
        </w:rPr>
        <w:t>001</w:t>
      </w:r>
      <w:r w:rsidRPr="00C13112">
        <w:rPr>
          <w:rFonts w:ascii="Arial" w:hAnsi="Arial" w:cs="Arial"/>
          <w:b/>
          <w:noProof/>
          <w:sz w:val="24"/>
          <w:szCs w:val="24"/>
          <w:lang w:eastAsia="pt-BR"/>
        </w:rPr>
        <w:t>/201</w:t>
      </w:r>
      <w:r w:rsidR="00B2002B">
        <w:rPr>
          <w:rFonts w:ascii="Arial" w:hAnsi="Arial" w:cs="Arial"/>
          <w:b/>
          <w:noProof/>
          <w:sz w:val="24"/>
          <w:szCs w:val="24"/>
          <w:lang w:eastAsia="pt-BR"/>
        </w:rPr>
        <w:t>8</w:t>
      </w:r>
    </w:p>
    <w:p w:rsidR="00BC3BE7" w:rsidRDefault="00BC3BE7" w:rsidP="00BC3BE7">
      <w:pPr>
        <w:jc w:val="center"/>
        <w:rPr>
          <w:noProof/>
          <w:lang w:eastAsia="pt-BR"/>
        </w:rPr>
      </w:pPr>
    </w:p>
    <w:p w:rsidR="00BC3BE7" w:rsidRDefault="0064711B" w:rsidP="003445C3">
      <w:pPr>
        <w:pStyle w:val="TextosemFormatao"/>
        <w:ind w:firstLine="1418"/>
        <w:jc w:val="both"/>
        <w:rPr>
          <w:rFonts w:ascii="Arial" w:hAnsi="Arial" w:cs="Arial"/>
          <w:color w:val="000000" w:themeColor="text1"/>
          <w:sz w:val="24"/>
          <w:szCs w:val="24"/>
        </w:rPr>
      </w:pPr>
      <w:r w:rsidRPr="0064711B">
        <w:rPr>
          <w:rFonts w:ascii="Arial" w:hAnsi="Arial" w:cs="Arial"/>
          <w:sz w:val="24"/>
          <w:szCs w:val="24"/>
          <w:lang w:eastAsia="ar-SA"/>
        </w:rPr>
        <w:t xml:space="preserve">Em cumprimento às determinações do Senhor </w:t>
      </w:r>
      <w:r w:rsidRPr="0064711B">
        <w:rPr>
          <w:rFonts w:ascii="Arial" w:hAnsi="Arial" w:cs="Arial"/>
          <w:b/>
          <w:sz w:val="24"/>
          <w:szCs w:val="24"/>
          <w:lang w:eastAsia="ar-SA"/>
        </w:rPr>
        <w:t>AGILBERTO LUCINDO PERIN</w:t>
      </w:r>
      <w:r w:rsidRPr="0064711B">
        <w:rPr>
          <w:rFonts w:ascii="Arial" w:hAnsi="Arial" w:cs="Arial"/>
          <w:sz w:val="24"/>
          <w:szCs w:val="24"/>
          <w:lang w:eastAsia="ar-SA"/>
        </w:rPr>
        <w:t xml:space="preserve">, Prefeito do Município de Itapejara D' Oeste – Estado do Paraná, no uso de suas atribuições legais e tendo em vista o disposto no artigo 37, inciso IX da </w:t>
      </w:r>
      <w:r w:rsidRPr="009E326D">
        <w:rPr>
          <w:rFonts w:ascii="Arial" w:hAnsi="Arial" w:cs="Arial"/>
          <w:sz w:val="24"/>
          <w:szCs w:val="24"/>
          <w:lang w:eastAsia="ar-SA"/>
        </w:rPr>
        <w:t>Constituição Federal, a</w:t>
      </w:r>
      <w:r w:rsidR="00BC3BE7" w:rsidRPr="009E326D">
        <w:rPr>
          <w:rFonts w:ascii="Arial" w:hAnsi="Arial" w:cs="Arial"/>
          <w:sz w:val="24"/>
          <w:szCs w:val="24"/>
        </w:rPr>
        <w:t xml:space="preserve"> Comissão Especial do Processo de Seleção de Estagiários, nomeada pela Portaria n° </w:t>
      </w:r>
      <w:r w:rsidR="00036D35" w:rsidRPr="009E326D">
        <w:rPr>
          <w:rFonts w:ascii="Arial" w:hAnsi="Arial" w:cs="Arial"/>
          <w:sz w:val="24"/>
          <w:szCs w:val="24"/>
        </w:rPr>
        <w:t>1355</w:t>
      </w:r>
      <w:r w:rsidR="00BC3BE7" w:rsidRPr="009E326D">
        <w:rPr>
          <w:rFonts w:ascii="Arial" w:hAnsi="Arial" w:cs="Arial"/>
          <w:sz w:val="24"/>
          <w:szCs w:val="24"/>
        </w:rPr>
        <w:t>/</w:t>
      </w:r>
      <w:r w:rsidRPr="009E326D">
        <w:rPr>
          <w:rFonts w:ascii="Arial" w:hAnsi="Arial" w:cs="Arial"/>
          <w:sz w:val="24"/>
          <w:szCs w:val="24"/>
        </w:rPr>
        <w:t>201</w:t>
      </w:r>
      <w:r w:rsidR="00036D35" w:rsidRPr="009E326D">
        <w:rPr>
          <w:rFonts w:ascii="Arial" w:hAnsi="Arial" w:cs="Arial"/>
          <w:sz w:val="24"/>
          <w:szCs w:val="24"/>
        </w:rPr>
        <w:t>8</w:t>
      </w:r>
      <w:r w:rsidR="00BC3BE7" w:rsidRPr="009E326D">
        <w:rPr>
          <w:rFonts w:ascii="Arial" w:hAnsi="Arial" w:cs="Arial"/>
          <w:sz w:val="24"/>
          <w:szCs w:val="24"/>
        </w:rPr>
        <w:t xml:space="preserve">, de </w:t>
      </w:r>
      <w:r w:rsidRPr="009E326D">
        <w:rPr>
          <w:rFonts w:ascii="Arial" w:hAnsi="Arial" w:cs="Arial"/>
          <w:sz w:val="24"/>
          <w:szCs w:val="24"/>
        </w:rPr>
        <w:t>2</w:t>
      </w:r>
      <w:r w:rsidR="00036D35" w:rsidRPr="009E326D">
        <w:rPr>
          <w:rFonts w:ascii="Arial" w:hAnsi="Arial" w:cs="Arial"/>
          <w:sz w:val="24"/>
          <w:szCs w:val="24"/>
        </w:rPr>
        <w:t>4</w:t>
      </w:r>
      <w:r w:rsidR="00BC3BE7" w:rsidRPr="009E326D">
        <w:rPr>
          <w:rFonts w:ascii="Arial" w:hAnsi="Arial" w:cs="Arial"/>
          <w:sz w:val="24"/>
          <w:szCs w:val="24"/>
        </w:rPr>
        <w:t xml:space="preserve"> de </w:t>
      </w:r>
      <w:r w:rsidR="00036D35" w:rsidRPr="009E326D">
        <w:rPr>
          <w:rFonts w:ascii="Arial" w:hAnsi="Arial" w:cs="Arial"/>
          <w:sz w:val="24"/>
          <w:szCs w:val="24"/>
        </w:rPr>
        <w:t xml:space="preserve">janeiro de 2018, </w:t>
      </w:r>
      <w:r w:rsidR="00BC3BE7" w:rsidRPr="009E326D">
        <w:rPr>
          <w:rFonts w:ascii="Arial" w:hAnsi="Arial" w:cs="Arial"/>
          <w:sz w:val="24"/>
          <w:szCs w:val="24"/>
        </w:rPr>
        <w:t xml:space="preserve">no uso de sua competência que lhe foi outorgada pelo Chefe do Executivo Municipal, torna público </w:t>
      </w:r>
      <w:r w:rsidR="00BC3BE7">
        <w:rPr>
          <w:rFonts w:ascii="Arial" w:hAnsi="Arial" w:cs="Arial"/>
          <w:color w:val="000000" w:themeColor="text1"/>
          <w:sz w:val="24"/>
          <w:szCs w:val="24"/>
        </w:rPr>
        <w:t>a realização</w:t>
      </w:r>
      <w:r w:rsidR="00A770F5">
        <w:rPr>
          <w:rFonts w:ascii="Arial" w:hAnsi="Arial" w:cs="Arial"/>
          <w:color w:val="000000" w:themeColor="text1"/>
          <w:sz w:val="24"/>
          <w:szCs w:val="24"/>
        </w:rPr>
        <w:t xml:space="preserve"> </w:t>
      </w:r>
      <w:r w:rsidR="00BC3BE7">
        <w:rPr>
          <w:rFonts w:ascii="Arial" w:hAnsi="Arial" w:cs="Arial"/>
          <w:color w:val="000000" w:themeColor="text1"/>
          <w:sz w:val="24"/>
          <w:szCs w:val="24"/>
        </w:rPr>
        <w:t>de Processo Seletivo</w:t>
      </w:r>
      <w:r w:rsidR="00BC3BE7" w:rsidRPr="00DE6B7C">
        <w:rPr>
          <w:rFonts w:ascii="Arial" w:hAnsi="Arial" w:cs="Arial"/>
          <w:color w:val="000000" w:themeColor="text1"/>
          <w:sz w:val="24"/>
          <w:szCs w:val="24"/>
        </w:rPr>
        <w:t xml:space="preserve"> </w:t>
      </w:r>
      <w:r w:rsidR="00BC3BE7">
        <w:rPr>
          <w:rFonts w:ascii="Arial" w:hAnsi="Arial" w:cs="Arial"/>
          <w:color w:val="000000" w:themeColor="text1"/>
          <w:sz w:val="24"/>
          <w:szCs w:val="24"/>
        </w:rPr>
        <w:t>para provimento</w:t>
      </w:r>
      <w:r w:rsidR="00C31C06">
        <w:rPr>
          <w:rFonts w:ascii="Arial" w:hAnsi="Arial" w:cs="Arial"/>
          <w:color w:val="000000" w:themeColor="text1"/>
          <w:sz w:val="24"/>
          <w:szCs w:val="24"/>
        </w:rPr>
        <w:t xml:space="preserve"> de vagas para estágio em Nível </w:t>
      </w:r>
      <w:r w:rsidR="00BC3BE7">
        <w:rPr>
          <w:rFonts w:ascii="Arial" w:hAnsi="Arial" w:cs="Arial"/>
          <w:color w:val="000000" w:themeColor="text1"/>
          <w:sz w:val="24"/>
          <w:szCs w:val="24"/>
        </w:rPr>
        <w:t>Técnico Profissionalizante (Magistério) e Superior, o qual será regido pelas Instruções Especiais contidas neste Edital</w:t>
      </w:r>
      <w:r w:rsidR="003445C3">
        <w:rPr>
          <w:rFonts w:ascii="Arial" w:hAnsi="Arial" w:cs="Arial"/>
          <w:color w:val="000000" w:themeColor="text1"/>
          <w:sz w:val="24"/>
          <w:szCs w:val="24"/>
        </w:rPr>
        <w:t xml:space="preserve">, </w:t>
      </w:r>
      <w:r w:rsidR="003445C3" w:rsidRPr="003445C3">
        <w:rPr>
          <w:rFonts w:ascii="Arial" w:hAnsi="Arial" w:cs="Arial"/>
          <w:color w:val="000000" w:themeColor="text1"/>
          <w:sz w:val="24"/>
          <w:szCs w:val="24"/>
        </w:rPr>
        <w:t>s</w:t>
      </w:r>
      <w:r w:rsidR="003445C3">
        <w:rPr>
          <w:rFonts w:ascii="Arial" w:hAnsi="Arial" w:cs="Arial"/>
          <w:color w:val="000000" w:themeColor="text1"/>
          <w:sz w:val="24"/>
          <w:szCs w:val="24"/>
        </w:rPr>
        <w:t>endo que o estágio observará às disposições da Lei 11.788/2008</w:t>
      </w:r>
      <w:r w:rsidR="00BC3BE7">
        <w:rPr>
          <w:rFonts w:ascii="Arial" w:hAnsi="Arial" w:cs="Arial"/>
          <w:color w:val="000000" w:themeColor="text1"/>
          <w:sz w:val="24"/>
          <w:szCs w:val="24"/>
        </w:rPr>
        <w:t xml:space="preserve"> e a contratação será de natureza administrativa, não gerando ao candidato selecionado qualquer direito como Servidor Público.</w:t>
      </w:r>
    </w:p>
    <w:p w:rsidR="005717A8" w:rsidRDefault="005717A8" w:rsidP="0064711B">
      <w:pPr>
        <w:pStyle w:val="TextosemFormatao"/>
        <w:ind w:firstLine="1418"/>
        <w:jc w:val="both"/>
        <w:rPr>
          <w:rFonts w:ascii="Arial" w:hAnsi="Arial" w:cs="Arial"/>
          <w:color w:val="000000" w:themeColor="text1"/>
          <w:sz w:val="24"/>
          <w:szCs w:val="24"/>
        </w:rPr>
      </w:pPr>
    </w:p>
    <w:p w:rsidR="00BC3BE7" w:rsidRPr="00602FC5" w:rsidRDefault="009D5EF0" w:rsidP="009D5EF0">
      <w:pPr>
        <w:pStyle w:val="PargrafodaLista"/>
        <w:numPr>
          <w:ilvl w:val="0"/>
          <w:numId w:val="1"/>
        </w:numPr>
        <w:tabs>
          <w:tab w:val="left" w:pos="426"/>
        </w:tabs>
        <w:ind w:left="0" w:firstLine="0"/>
        <w:jc w:val="both"/>
        <w:rPr>
          <w:b/>
          <w:noProof/>
          <w:lang w:eastAsia="pt-BR"/>
        </w:rPr>
      </w:pPr>
      <w:r>
        <w:rPr>
          <w:rFonts w:ascii="Arial" w:hAnsi="Arial" w:cs="Arial"/>
          <w:b/>
          <w:noProof/>
          <w:sz w:val="24"/>
          <w:szCs w:val="24"/>
          <w:lang w:eastAsia="pt-BR"/>
        </w:rPr>
        <w:t xml:space="preserve"> </w:t>
      </w:r>
      <w:r w:rsidR="00602FC5">
        <w:rPr>
          <w:rFonts w:ascii="Arial" w:hAnsi="Arial" w:cs="Arial"/>
          <w:b/>
          <w:noProof/>
          <w:sz w:val="24"/>
          <w:szCs w:val="24"/>
          <w:lang w:eastAsia="pt-BR"/>
        </w:rPr>
        <w:t>DAS DISPOSIÇÕES INICIAIS:</w:t>
      </w:r>
    </w:p>
    <w:p w:rsidR="00602FC5" w:rsidRDefault="00602FC5" w:rsidP="00602FC5">
      <w:pPr>
        <w:pStyle w:val="PargrafodaLista"/>
        <w:tabs>
          <w:tab w:val="left" w:pos="1134"/>
        </w:tabs>
        <w:ind w:left="0"/>
        <w:jc w:val="both"/>
        <w:rPr>
          <w:rFonts w:ascii="Arial" w:hAnsi="Arial" w:cs="Arial"/>
          <w:b/>
          <w:noProof/>
          <w:sz w:val="24"/>
          <w:szCs w:val="24"/>
          <w:lang w:eastAsia="pt-BR"/>
        </w:rPr>
      </w:pPr>
    </w:p>
    <w:p w:rsidR="00602FC5" w:rsidRPr="009E326D"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602FC5">
        <w:rPr>
          <w:rFonts w:ascii="Arial" w:hAnsi="Arial" w:cs="Arial"/>
          <w:noProof/>
          <w:sz w:val="24"/>
          <w:szCs w:val="24"/>
          <w:lang w:eastAsia="pt-BR"/>
        </w:rPr>
        <w:t xml:space="preserve">O Processo Seletivo será executado pela empresa CEINEE – Centro de Integração Nacional de Estágios para Estudantes, situada à Rua Araribóia, n° 255, </w:t>
      </w:r>
      <w:r w:rsidR="00602FC5" w:rsidRPr="009E326D">
        <w:rPr>
          <w:rFonts w:ascii="Arial" w:hAnsi="Arial" w:cs="Arial"/>
          <w:noProof/>
          <w:sz w:val="24"/>
          <w:szCs w:val="24"/>
          <w:lang w:eastAsia="pt-BR"/>
        </w:rPr>
        <w:t>Centro, Pato Branco – PR</w:t>
      </w:r>
      <w:r w:rsidR="00C31C06" w:rsidRPr="009E326D">
        <w:rPr>
          <w:rFonts w:ascii="Arial" w:hAnsi="Arial" w:cs="Arial"/>
          <w:noProof/>
          <w:sz w:val="24"/>
          <w:szCs w:val="24"/>
          <w:lang w:eastAsia="pt-BR"/>
        </w:rPr>
        <w:t xml:space="preserve">, CNPJ n°: 07.136.551/0001-26, e </w:t>
      </w:r>
      <w:r w:rsidR="00602FC5" w:rsidRPr="009E326D">
        <w:rPr>
          <w:rFonts w:ascii="Arial" w:hAnsi="Arial" w:cs="Arial"/>
          <w:noProof/>
          <w:sz w:val="24"/>
          <w:szCs w:val="24"/>
          <w:lang w:eastAsia="pt-BR"/>
        </w:rPr>
        <w:t xml:space="preserve">pela Comissão Especial nomeada para </w:t>
      </w:r>
      <w:r w:rsidR="00BC71B9" w:rsidRPr="009E326D">
        <w:rPr>
          <w:rFonts w:ascii="Arial" w:hAnsi="Arial" w:cs="Arial"/>
          <w:noProof/>
          <w:sz w:val="24"/>
          <w:szCs w:val="24"/>
          <w:lang w:eastAsia="pt-BR"/>
        </w:rPr>
        <w:t xml:space="preserve">Acompanhamento do Processo Seletivo de Estagiários pela Portaria n°. </w:t>
      </w:r>
      <w:r w:rsidR="00C1435C" w:rsidRPr="009E326D">
        <w:rPr>
          <w:rFonts w:ascii="Arial" w:hAnsi="Arial" w:cs="Arial"/>
          <w:sz w:val="24"/>
          <w:szCs w:val="24"/>
        </w:rPr>
        <w:t>1355/2018, de 24 de janeiro de 2018</w:t>
      </w:r>
      <w:r w:rsidR="00BC71B9" w:rsidRPr="009E326D">
        <w:rPr>
          <w:rFonts w:ascii="Arial" w:hAnsi="Arial" w:cs="Arial"/>
          <w:noProof/>
          <w:sz w:val="24"/>
          <w:szCs w:val="24"/>
          <w:lang w:eastAsia="pt-BR"/>
        </w:rPr>
        <w:t>.</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O Processo Seletivo para Estagiários destina-se à contratação de acordo com as vagas ofertadas no Edital.</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 xml:space="preserve">O estágio desenvolvido no âmbito da </w:t>
      </w:r>
      <w:r w:rsidR="00487620">
        <w:rPr>
          <w:rFonts w:ascii="Arial" w:hAnsi="Arial" w:cs="Arial"/>
          <w:noProof/>
          <w:sz w:val="24"/>
          <w:szCs w:val="24"/>
          <w:lang w:eastAsia="pt-BR"/>
        </w:rPr>
        <w:t>Prefeitura de Itapejara D’Oeste</w:t>
      </w:r>
      <w:r w:rsidR="00BC71B9">
        <w:rPr>
          <w:rFonts w:ascii="Arial" w:hAnsi="Arial" w:cs="Arial"/>
          <w:noProof/>
          <w:sz w:val="24"/>
          <w:szCs w:val="24"/>
          <w:lang w:eastAsia="pt-BR"/>
        </w:rPr>
        <w:t xml:space="preserve"> tem por objetivo proporcionar aos alunos regularmente matriculados nas instituições de ensino, a oportunidade de realização de estágio não obrigatório, observada a disponibilidade orçamentária para a concessão de bolsas, visando ao aprendizado e à complementação da formação acadêmica.</w:t>
      </w:r>
    </w:p>
    <w:p w:rsidR="00BC71B9" w:rsidRPr="00BC71B9" w:rsidRDefault="009D5EF0" w:rsidP="009D5EF0">
      <w:pPr>
        <w:pStyle w:val="PargrafodaLista"/>
        <w:numPr>
          <w:ilvl w:val="1"/>
          <w:numId w:val="1"/>
        </w:numPr>
        <w:tabs>
          <w:tab w:val="left" w:pos="426"/>
          <w:tab w:val="left" w:pos="709"/>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 xml:space="preserve">O estágio não gerará vínculo empregatício entre o estagiário e a </w:t>
      </w:r>
      <w:r w:rsidR="00487620">
        <w:rPr>
          <w:rFonts w:ascii="Arial" w:hAnsi="Arial" w:cs="Arial"/>
          <w:noProof/>
          <w:sz w:val="24"/>
          <w:szCs w:val="24"/>
          <w:lang w:eastAsia="pt-BR"/>
        </w:rPr>
        <w:t>Prefeitura de Itapejara D’Oeste</w:t>
      </w:r>
      <w:r w:rsidR="00BC71B9">
        <w:rPr>
          <w:rFonts w:ascii="Arial" w:hAnsi="Arial" w:cs="Arial"/>
          <w:noProof/>
          <w:sz w:val="24"/>
          <w:szCs w:val="24"/>
          <w:lang w:eastAsia="pt-BR"/>
        </w:rPr>
        <w:t>.</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O prazo de validade do processo seletivo será de 01 (um) ano, contado a partir da data de homologação de seu resultado, podendo ser renovado por igual período.</w:t>
      </w:r>
    </w:p>
    <w:p w:rsidR="00BC71B9" w:rsidRPr="00BC71B9" w:rsidRDefault="0049732E" w:rsidP="0049732E">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A jornada de atividade em estágio será definida de acordo com o horário de atendimento do local de estágio, devendo constar do Termo de Compromisso sendo compatível com as atividades escolares, observada a carga horária legal (de no máximo 30 horas/semanais).</w:t>
      </w:r>
    </w:p>
    <w:p w:rsidR="00BC71B9" w:rsidRPr="00BC71B9" w:rsidRDefault="0049732E" w:rsidP="0049732E">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Ocorrerá o desligamento do estagiário:</w:t>
      </w:r>
    </w:p>
    <w:p w:rsidR="0081293E" w:rsidRDefault="0081293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 – </w:t>
      </w:r>
      <w:r>
        <w:rPr>
          <w:rFonts w:ascii="Arial" w:hAnsi="Arial" w:cs="Arial"/>
          <w:noProof/>
          <w:sz w:val="24"/>
          <w:szCs w:val="24"/>
          <w:lang w:eastAsia="pt-BR"/>
        </w:rPr>
        <w:t>por reprovação do estudantes;</w:t>
      </w:r>
    </w:p>
    <w:p w:rsidR="00DB7D60" w:rsidRDefault="00DB7D60" w:rsidP="00BC71B9">
      <w:pPr>
        <w:pStyle w:val="PargrafodaLista"/>
        <w:ind w:left="0"/>
        <w:jc w:val="both"/>
        <w:rPr>
          <w:rFonts w:ascii="Arial" w:hAnsi="Arial" w:cs="Arial"/>
          <w:noProof/>
          <w:sz w:val="24"/>
          <w:szCs w:val="24"/>
          <w:lang w:eastAsia="pt-BR"/>
        </w:rPr>
      </w:pPr>
    </w:p>
    <w:p w:rsidR="0081293E" w:rsidRDefault="0081293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II – </w:t>
      </w:r>
      <w:r>
        <w:rPr>
          <w:rFonts w:ascii="Arial" w:hAnsi="Arial" w:cs="Arial"/>
          <w:noProof/>
          <w:sz w:val="24"/>
          <w:szCs w:val="24"/>
          <w:lang w:eastAsia="pt-BR"/>
        </w:rPr>
        <w:t>pela não comprovação da matrícula e da frequência escolar/acadêmica de 75% (setenta e cinco por cento) de aproveitamento;</w:t>
      </w:r>
    </w:p>
    <w:p w:rsidR="0065490F" w:rsidRPr="0069494D" w:rsidRDefault="0081293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III – </w:t>
      </w:r>
      <w:r w:rsidR="0049732E">
        <w:rPr>
          <w:rFonts w:ascii="Arial" w:hAnsi="Arial" w:cs="Arial"/>
          <w:noProof/>
          <w:sz w:val="24"/>
          <w:szCs w:val="24"/>
          <w:lang w:eastAsia="pt-BR"/>
        </w:rPr>
        <w:t>p</w:t>
      </w:r>
      <w:r>
        <w:rPr>
          <w:rFonts w:ascii="Arial" w:hAnsi="Arial" w:cs="Arial"/>
          <w:noProof/>
          <w:sz w:val="24"/>
          <w:szCs w:val="24"/>
          <w:lang w:eastAsia="pt-BR"/>
        </w:rPr>
        <w:t xml:space="preserve">ela transferência do estagiário para outro </w:t>
      </w:r>
      <w:r w:rsidR="0049732E">
        <w:rPr>
          <w:rFonts w:ascii="Arial" w:hAnsi="Arial" w:cs="Arial"/>
          <w:noProof/>
          <w:sz w:val="24"/>
          <w:szCs w:val="24"/>
          <w:lang w:eastAsia="pt-BR"/>
        </w:rPr>
        <w:t>para outro curso;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IV – </w:t>
      </w:r>
      <w:r>
        <w:rPr>
          <w:rFonts w:ascii="Arial" w:hAnsi="Arial" w:cs="Arial"/>
          <w:noProof/>
          <w:sz w:val="24"/>
          <w:szCs w:val="24"/>
          <w:lang w:eastAsia="pt-BR"/>
        </w:rPr>
        <w:t>pela transferência do estagiário para outro curso;</w:t>
      </w:r>
    </w:p>
    <w:p w:rsidR="00BC71B9"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 - </w:t>
      </w:r>
      <w:r w:rsidR="00BC71B9">
        <w:rPr>
          <w:rFonts w:ascii="Arial" w:hAnsi="Arial" w:cs="Arial"/>
          <w:noProof/>
          <w:sz w:val="24"/>
          <w:szCs w:val="24"/>
          <w:lang w:eastAsia="pt-BR"/>
        </w:rPr>
        <w:t xml:space="preserve"> </w:t>
      </w:r>
      <w:r>
        <w:rPr>
          <w:rFonts w:ascii="Arial" w:hAnsi="Arial" w:cs="Arial"/>
          <w:noProof/>
          <w:sz w:val="24"/>
          <w:szCs w:val="24"/>
          <w:lang w:eastAsia="pt-BR"/>
        </w:rPr>
        <w:t>pela comprovação de falsidade ou de omissão de informações por parte do estagiário;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VI – </w:t>
      </w:r>
      <w:r>
        <w:rPr>
          <w:rFonts w:ascii="Arial" w:hAnsi="Arial" w:cs="Arial"/>
          <w:noProof/>
          <w:sz w:val="24"/>
          <w:szCs w:val="24"/>
          <w:lang w:eastAsia="pt-BR"/>
        </w:rPr>
        <w:t>pelo não cumprimento das normas municipais que regem o estágio;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VII -  </w:t>
      </w:r>
      <w:r>
        <w:rPr>
          <w:rFonts w:ascii="Arial" w:hAnsi="Arial" w:cs="Arial"/>
          <w:noProof/>
          <w:sz w:val="24"/>
          <w:szCs w:val="24"/>
          <w:lang w:eastAsia="pt-BR"/>
        </w:rPr>
        <w:t>automaticamente após o término do período máximo do estágio;</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VIII – </w:t>
      </w:r>
      <w:r>
        <w:rPr>
          <w:rFonts w:ascii="Arial" w:hAnsi="Arial" w:cs="Arial"/>
          <w:noProof/>
          <w:sz w:val="24"/>
          <w:szCs w:val="24"/>
          <w:lang w:eastAsia="pt-BR"/>
        </w:rPr>
        <w:t xml:space="preserve">a qualquer tempo no interesse e conveniência da </w:t>
      </w:r>
      <w:r w:rsidR="00C42E01">
        <w:rPr>
          <w:rFonts w:ascii="Arial" w:hAnsi="Arial" w:cs="Arial"/>
          <w:noProof/>
          <w:sz w:val="24"/>
          <w:szCs w:val="24"/>
          <w:lang w:eastAsia="pt-BR"/>
        </w:rPr>
        <w:t>Prefeitura Municipal de Itapejara d’ Oeste</w:t>
      </w:r>
      <w:bookmarkStart w:id="0" w:name="_GoBack"/>
      <w:bookmarkEnd w:id="0"/>
      <w:r>
        <w:rPr>
          <w:rFonts w:ascii="Arial" w:hAnsi="Arial" w:cs="Arial"/>
          <w:noProof/>
          <w:sz w:val="24"/>
          <w:szCs w:val="24"/>
          <w:lang w:eastAsia="pt-BR"/>
        </w:rPr>
        <w:t>;</w:t>
      </w:r>
    </w:p>
    <w:p w:rsidR="0049732E"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IX – </w:t>
      </w:r>
      <w:r>
        <w:rPr>
          <w:rFonts w:ascii="Arial" w:hAnsi="Arial" w:cs="Arial"/>
          <w:noProof/>
          <w:sz w:val="24"/>
          <w:szCs w:val="24"/>
          <w:lang w:eastAsia="pt-BR"/>
        </w:rPr>
        <w:t>a pedido do Estagiário;</w:t>
      </w:r>
    </w:p>
    <w:p w:rsidR="008215DC" w:rsidRPr="008215DC" w:rsidRDefault="0049732E" w:rsidP="00BC71B9">
      <w:pPr>
        <w:pStyle w:val="PargrafodaLista"/>
        <w:ind w:left="0"/>
        <w:jc w:val="both"/>
        <w:rPr>
          <w:rFonts w:ascii="Arial" w:hAnsi="Arial" w:cs="Arial"/>
          <w:noProof/>
          <w:sz w:val="24"/>
          <w:szCs w:val="24"/>
          <w:lang w:eastAsia="pt-BR"/>
        </w:rPr>
      </w:pPr>
      <w:r>
        <w:rPr>
          <w:rFonts w:ascii="Arial" w:hAnsi="Arial" w:cs="Arial"/>
          <w:b/>
          <w:noProof/>
          <w:sz w:val="24"/>
          <w:szCs w:val="24"/>
          <w:lang w:eastAsia="pt-BR"/>
        </w:rPr>
        <w:t xml:space="preserve">X – </w:t>
      </w:r>
      <w:r>
        <w:rPr>
          <w:rFonts w:ascii="Arial" w:hAnsi="Arial" w:cs="Arial"/>
          <w:noProof/>
          <w:sz w:val="24"/>
          <w:szCs w:val="24"/>
          <w:lang w:eastAsia="pt-BR"/>
        </w:rPr>
        <w:t>pelo não comparecimento a unidade onde estiver realizando o estágio, sem motivo justificado, por mais de 05 (cinco) dias, consecutivos ou não, no período de um mês, ou por 30 dias, durante todo o período de estágio.</w:t>
      </w:r>
    </w:p>
    <w:p w:rsidR="0049732E" w:rsidRDefault="0049732E" w:rsidP="00BC71B9">
      <w:pPr>
        <w:pStyle w:val="PargrafodaLista"/>
        <w:ind w:left="0"/>
        <w:jc w:val="both"/>
        <w:rPr>
          <w:rFonts w:ascii="Arial" w:hAnsi="Arial" w:cs="Arial"/>
          <w:noProof/>
          <w:sz w:val="24"/>
          <w:szCs w:val="24"/>
          <w:lang w:eastAsia="pt-BR"/>
        </w:rPr>
      </w:pPr>
    </w:p>
    <w:p w:rsidR="0049732E" w:rsidRDefault="0049732E" w:rsidP="00BC71B9">
      <w:pPr>
        <w:pStyle w:val="PargrafodaLista"/>
        <w:ind w:left="0"/>
        <w:jc w:val="both"/>
        <w:rPr>
          <w:rFonts w:ascii="Arial" w:hAnsi="Arial" w:cs="Arial"/>
          <w:b/>
          <w:noProof/>
          <w:sz w:val="24"/>
          <w:szCs w:val="24"/>
          <w:lang w:eastAsia="pt-BR"/>
        </w:rPr>
      </w:pPr>
      <w:r>
        <w:rPr>
          <w:rFonts w:ascii="Arial" w:hAnsi="Arial" w:cs="Arial"/>
          <w:b/>
          <w:noProof/>
          <w:sz w:val="24"/>
          <w:szCs w:val="24"/>
          <w:lang w:eastAsia="pt-BR"/>
        </w:rPr>
        <w:t>2.0 – DO CRONOGRAMA:</w:t>
      </w:r>
    </w:p>
    <w:p w:rsidR="0049732E" w:rsidRDefault="0049732E" w:rsidP="00BC71B9">
      <w:pPr>
        <w:pStyle w:val="PargrafodaLista"/>
        <w:ind w:left="0"/>
        <w:jc w:val="both"/>
        <w:rPr>
          <w:rFonts w:ascii="Arial" w:hAnsi="Arial" w:cs="Arial"/>
          <w:b/>
          <w:noProof/>
          <w:sz w:val="24"/>
          <w:szCs w:val="24"/>
          <w:lang w:eastAsia="pt-BR"/>
        </w:rPr>
      </w:pPr>
    </w:p>
    <w:p w:rsidR="0049732E" w:rsidRPr="009E326D" w:rsidRDefault="0049732E" w:rsidP="0049732E">
      <w:pPr>
        <w:pStyle w:val="PargrafodaLista"/>
        <w:tabs>
          <w:tab w:val="left" w:pos="851"/>
          <w:tab w:val="left" w:pos="1134"/>
        </w:tabs>
        <w:ind w:left="0"/>
        <w:jc w:val="both"/>
        <w:rPr>
          <w:rFonts w:ascii="Arial" w:hAnsi="Arial" w:cs="Arial"/>
          <w:noProof/>
          <w:color w:val="0070C0"/>
          <w:sz w:val="24"/>
          <w:szCs w:val="24"/>
          <w:lang w:eastAsia="pt-BR"/>
        </w:rPr>
      </w:pPr>
      <w:r w:rsidRPr="009E326D">
        <w:rPr>
          <w:rFonts w:ascii="Arial" w:hAnsi="Arial" w:cs="Arial"/>
          <w:b/>
          <w:noProof/>
          <w:color w:val="0070C0"/>
          <w:sz w:val="24"/>
          <w:szCs w:val="24"/>
          <w:lang w:eastAsia="pt-BR"/>
        </w:rPr>
        <w:t xml:space="preserve">2.1. </w:t>
      </w:r>
      <w:r w:rsidRPr="009E326D">
        <w:rPr>
          <w:rFonts w:ascii="Arial" w:hAnsi="Arial" w:cs="Arial"/>
          <w:noProof/>
          <w:color w:val="0070C0"/>
          <w:sz w:val="24"/>
          <w:szCs w:val="24"/>
          <w:lang w:eastAsia="pt-BR"/>
        </w:rPr>
        <w:t>O Processo Seletivo será realizado dentro do seguinte Cronograma:</w:t>
      </w:r>
    </w:p>
    <w:p w:rsidR="009D5EF0" w:rsidRPr="009E326D" w:rsidRDefault="009D5EF0" w:rsidP="009D5EF0">
      <w:pPr>
        <w:pStyle w:val="PargrafodaLista"/>
        <w:tabs>
          <w:tab w:val="left" w:pos="567"/>
        </w:tabs>
        <w:ind w:left="0"/>
        <w:jc w:val="both"/>
        <w:rPr>
          <w:rFonts w:ascii="Arial" w:hAnsi="Arial" w:cs="Arial"/>
          <w:noProof/>
          <w:color w:val="0070C0"/>
          <w:sz w:val="24"/>
          <w:szCs w:val="24"/>
          <w:lang w:eastAsia="pt-BR"/>
        </w:rPr>
      </w:pPr>
      <w:r w:rsidRPr="009E326D">
        <w:rPr>
          <w:rFonts w:ascii="Arial" w:hAnsi="Arial" w:cs="Arial"/>
          <w:b/>
          <w:noProof/>
          <w:color w:val="0070C0"/>
          <w:sz w:val="24"/>
          <w:szCs w:val="24"/>
          <w:lang w:eastAsia="pt-BR"/>
        </w:rPr>
        <w:t xml:space="preserve">2.1.1. </w:t>
      </w:r>
      <w:r w:rsidRPr="009E326D">
        <w:rPr>
          <w:rFonts w:ascii="Arial" w:hAnsi="Arial" w:cs="Arial"/>
          <w:noProof/>
          <w:color w:val="0070C0"/>
          <w:sz w:val="24"/>
          <w:szCs w:val="24"/>
          <w:lang w:eastAsia="pt-BR"/>
        </w:rPr>
        <w:t xml:space="preserve">PUBLICAÇÃO DO EDITAL: </w:t>
      </w:r>
      <w:r w:rsidR="00C85397">
        <w:rPr>
          <w:rFonts w:ascii="Arial" w:hAnsi="Arial" w:cs="Arial"/>
          <w:noProof/>
          <w:color w:val="0070C0"/>
          <w:sz w:val="24"/>
          <w:szCs w:val="24"/>
          <w:lang w:eastAsia="pt-BR"/>
        </w:rPr>
        <w:t>05/02</w:t>
      </w:r>
      <w:r w:rsidR="008006F4" w:rsidRPr="009E326D">
        <w:rPr>
          <w:rFonts w:ascii="Arial" w:hAnsi="Arial" w:cs="Arial"/>
          <w:noProof/>
          <w:color w:val="0070C0"/>
          <w:sz w:val="24"/>
          <w:szCs w:val="24"/>
          <w:lang w:eastAsia="pt-BR"/>
        </w:rPr>
        <w:t>/201</w:t>
      </w:r>
      <w:r w:rsidR="00C31C06" w:rsidRPr="009E326D">
        <w:rPr>
          <w:rFonts w:ascii="Arial" w:hAnsi="Arial" w:cs="Arial"/>
          <w:noProof/>
          <w:color w:val="0070C0"/>
          <w:sz w:val="24"/>
          <w:szCs w:val="24"/>
          <w:lang w:eastAsia="pt-BR"/>
        </w:rPr>
        <w:t>8</w:t>
      </w:r>
      <w:r w:rsidRPr="009E326D">
        <w:rPr>
          <w:rFonts w:ascii="Arial" w:hAnsi="Arial" w:cs="Arial"/>
          <w:noProof/>
          <w:color w:val="0070C0"/>
          <w:sz w:val="24"/>
          <w:szCs w:val="24"/>
          <w:lang w:eastAsia="pt-BR"/>
        </w:rPr>
        <w:t xml:space="preserve">, no site </w:t>
      </w:r>
      <w:r w:rsidR="00E04682" w:rsidRPr="009E326D">
        <w:rPr>
          <w:rFonts w:ascii="Arial" w:hAnsi="Arial" w:cs="Arial"/>
          <w:noProof/>
          <w:color w:val="0070C0"/>
          <w:sz w:val="24"/>
          <w:szCs w:val="24"/>
          <w:lang w:eastAsia="pt-BR"/>
        </w:rPr>
        <w:t>www.itapejaradoeste.pr.gov.br</w:t>
      </w:r>
      <w:r w:rsidRPr="009E326D">
        <w:rPr>
          <w:rFonts w:ascii="Arial" w:hAnsi="Arial" w:cs="Arial"/>
          <w:noProof/>
          <w:color w:val="0070C0"/>
          <w:sz w:val="24"/>
          <w:szCs w:val="24"/>
          <w:lang w:eastAsia="pt-BR"/>
        </w:rPr>
        <w:t xml:space="preserve"> e no </w:t>
      </w:r>
      <w:r w:rsidR="00222ECD" w:rsidRPr="009E326D">
        <w:rPr>
          <w:rFonts w:ascii="Arial" w:hAnsi="Arial" w:cs="Arial"/>
          <w:noProof/>
          <w:color w:val="0070C0"/>
          <w:sz w:val="24"/>
          <w:szCs w:val="24"/>
          <w:lang w:eastAsia="pt-BR"/>
        </w:rPr>
        <w:t>concursos.</w:t>
      </w:r>
      <w:r w:rsidRPr="009E326D">
        <w:rPr>
          <w:rFonts w:ascii="Arial" w:hAnsi="Arial" w:cs="Arial"/>
          <w:noProof/>
          <w:color w:val="0070C0"/>
          <w:sz w:val="24"/>
          <w:szCs w:val="24"/>
          <w:lang w:eastAsia="pt-BR"/>
        </w:rPr>
        <w:t xml:space="preserve">ceinee.org.br, Murais da </w:t>
      </w:r>
      <w:r w:rsidR="00487620" w:rsidRPr="009E326D">
        <w:rPr>
          <w:rFonts w:ascii="Arial" w:hAnsi="Arial" w:cs="Arial"/>
          <w:noProof/>
          <w:color w:val="0070C0"/>
          <w:sz w:val="24"/>
          <w:szCs w:val="24"/>
          <w:lang w:eastAsia="pt-BR"/>
        </w:rPr>
        <w:t xml:space="preserve">Prefeitura de Itapejara D’Oeste </w:t>
      </w:r>
      <w:r w:rsidRPr="009E326D">
        <w:rPr>
          <w:rFonts w:ascii="Arial" w:hAnsi="Arial" w:cs="Arial"/>
          <w:noProof/>
          <w:color w:val="0070C0"/>
          <w:sz w:val="24"/>
          <w:szCs w:val="24"/>
          <w:lang w:eastAsia="pt-BR"/>
        </w:rPr>
        <w:t xml:space="preserve">e no Jornal </w:t>
      </w:r>
      <w:r w:rsidR="00E04682" w:rsidRPr="009E326D">
        <w:rPr>
          <w:rFonts w:ascii="Arial" w:hAnsi="Arial" w:cs="Arial"/>
          <w:noProof/>
          <w:color w:val="0070C0"/>
          <w:sz w:val="24"/>
          <w:szCs w:val="24"/>
          <w:lang w:eastAsia="pt-BR"/>
        </w:rPr>
        <w:t>Diario do Sudoeste de Pato Branco</w:t>
      </w:r>
      <w:r w:rsidRPr="009E326D">
        <w:rPr>
          <w:rFonts w:ascii="Arial" w:hAnsi="Arial" w:cs="Arial"/>
          <w:noProof/>
          <w:color w:val="0070C0"/>
          <w:sz w:val="24"/>
          <w:szCs w:val="24"/>
          <w:lang w:eastAsia="pt-BR"/>
        </w:rPr>
        <w:t xml:space="preserve"> no dia </w:t>
      </w:r>
      <w:r w:rsidR="00C85397">
        <w:rPr>
          <w:rFonts w:ascii="Arial" w:hAnsi="Arial" w:cs="Arial"/>
          <w:noProof/>
          <w:color w:val="0070C0"/>
          <w:sz w:val="24"/>
          <w:szCs w:val="24"/>
          <w:lang w:eastAsia="pt-BR"/>
        </w:rPr>
        <w:t>05</w:t>
      </w:r>
      <w:r w:rsidRPr="009E326D">
        <w:rPr>
          <w:rFonts w:ascii="Arial" w:hAnsi="Arial" w:cs="Arial"/>
          <w:noProof/>
          <w:color w:val="0070C0"/>
          <w:sz w:val="24"/>
          <w:szCs w:val="24"/>
          <w:lang w:eastAsia="pt-BR"/>
        </w:rPr>
        <w:t>/</w:t>
      </w:r>
      <w:r w:rsidR="00C85397">
        <w:rPr>
          <w:rFonts w:ascii="Arial" w:hAnsi="Arial" w:cs="Arial"/>
          <w:noProof/>
          <w:color w:val="0070C0"/>
          <w:sz w:val="24"/>
          <w:szCs w:val="24"/>
          <w:lang w:eastAsia="pt-BR"/>
        </w:rPr>
        <w:t>02</w:t>
      </w:r>
      <w:r w:rsidRPr="009E326D">
        <w:rPr>
          <w:rFonts w:ascii="Arial" w:hAnsi="Arial" w:cs="Arial"/>
          <w:noProof/>
          <w:color w:val="0070C0"/>
          <w:sz w:val="24"/>
          <w:szCs w:val="24"/>
          <w:lang w:eastAsia="pt-BR"/>
        </w:rPr>
        <w:t>/</w:t>
      </w:r>
      <w:r w:rsidR="00C31C06" w:rsidRPr="009E326D">
        <w:rPr>
          <w:rFonts w:ascii="Arial" w:hAnsi="Arial" w:cs="Arial"/>
          <w:noProof/>
          <w:color w:val="0070C0"/>
          <w:sz w:val="24"/>
          <w:szCs w:val="24"/>
          <w:lang w:eastAsia="pt-BR"/>
        </w:rPr>
        <w:t>2018</w:t>
      </w:r>
      <w:r w:rsidRPr="009E326D">
        <w:rPr>
          <w:rFonts w:ascii="Arial" w:hAnsi="Arial" w:cs="Arial"/>
          <w:noProof/>
          <w:color w:val="0070C0"/>
          <w:sz w:val="24"/>
          <w:szCs w:val="24"/>
          <w:lang w:eastAsia="pt-BR"/>
        </w:rPr>
        <w:t>.</w:t>
      </w:r>
    </w:p>
    <w:p w:rsidR="009D5EF0" w:rsidRPr="009E326D"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2.1.2. INÍCIO DO PERÍODO DAS INSCRIÇÕES: </w:t>
      </w:r>
      <w:r w:rsidR="00C85397">
        <w:rPr>
          <w:rFonts w:ascii="Arial" w:hAnsi="Arial" w:cs="Arial"/>
          <w:b/>
          <w:noProof/>
          <w:color w:val="0070C0"/>
          <w:sz w:val="24"/>
          <w:szCs w:val="24"/>
          <w:lang w:eastAsia="pt-BR"/>
        </w:rPr>
        <w:t>06/02</w:t>
      </w:r>
      <w:r w:rsidR="00C31C06" w:rsidRPr="009E326D">
        <w:rPr>
          <w:rFonts w:ascii="Arial" w:hAnsi="Arial" w:cs="Arial"/>
          <w:b/>
          <w:noProof/>
          <w:color w:val="0070C0"/>
          <w:sz w:val="24"/>
          <w:szCs w:val="24"/>
          <w:lang w:eastAsia="pt-BR"/>
        </w:rPr>
        <w:t>/2018</w:t>
      </w:r>
    </w:p>
    <w:p w:rsidR="009D5EF0" w:rsidRPr="009E326D"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2.1.3. TÉRMINO DO PERÍODO DAS INSCRIÇÕES: </w:t>
      </w:r>
      <w:r w:rsidR="003445C3">
        <w:rPr>
          <w:rFonts w:ascii="Arial" w:hAnsi="Arial" w:cs="Arial"/>
          <w:b/>
          <w:noProof/>
          <w:color w:val="0070C0"/>
          <w:sz w:val="24"/>
          <w:szCs w:val="24"/>
          <w:lang w:eastAsia="pt-BR"/>
        </w:rPr>
        <w:t>15</w:t>
      </w:r>
      <w:r w:rsidR="00C31C06" w:rsidRPr="009E326D">
        <w:rPr>
          <w:rFonts w:ascii="Arial" w:hAnsi="Arial" w:cs="Arial"/>
          <w:b/>
          <w:noProof/>
          <w:color w:val="0070C0"/>
          <w:sz w:val="24"/>
          <w:szCs w:val="24"/>
          <w:lang w:eastAsia="pt-BR"/>
        </w:rPr>
        <w:t>/02/2018</w:t>
      </w:r>
    </w:p>
    <w:p w:rsidR="009D5EF0" w:rsidRPr="009E326D"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2.1.4. RELAÇÃO DE INSCRITOS: </w:t>
      </w:r>
      <w:r w:rsidR="003445C3">
        <w:rPr>
          <w:rFonts w:ascii="Arial" w:hAnsi="Arial" w:cs="Arial"/>
          <w:b/>
          <w:noProof/>
          <w:color w:val="0070C0"/>
          <w:sz w:val="24"/>
          <w:szCs w:val="24"/>
          <w:lang w:eastAsia="pt-BR"/>
        </w:rPr>
        <w:t>16</w:t>
      </w:r>
      <w:r w:rsidR="00C31C06" w:rsidRPr="009E326D">
        <w:rPr>
          <w:rFonts w:ascii="Arial" w:hAnsi="Arial" w:cs="Arial"/>
          <w:b/>
          <w:noProof/>
          <w:color w:val="0070C0"/>
          <w:sz w:val="24"/>
          <w:szCs w:val="24"/>
          <w:lang w:eastAsia="pt-BR"/>
        </w:rPr>
        <w:t>/02/2018</w:t>
      </w:r>
    </w:p>
    <w:p w:rsidR="009D5EF0" w:rsidRPr="009E326D"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2.1.5. RECURSOS: </w:t>
      </w:r>
      <w:r w:rsidR="003445C3">
        <w:rPr>
          <w:rFonts w:ascii="Arial" w:hAnsi="Arial" w:cs="Arial"/>
          <w:b/>
          <w:noProof/>
          <w:color w:val="0070C0"/>
          <w:sz w:val="24"/>
          <w:szCs w:val="24"/>
          <w:lang w:eastAsia="pt-BR"/>
        </w:rPr>
        <w:t>19/02/2018 à 20</w:t>
      </w:r>
      <w:r w:rsidR="00C31C06" w:rsidRPr="009E326D">
        <w:rPr>
          <w:rFonts w:ascii="Arial" w:hAnsi="Arial" w:cs="Arial"/>
          <w:b/>
          <w:noProof/>
          <w:color w:val="0070C0"/>
          <w:sz w:val="24"/>
          <w:szCs w:val="24"/>
          <w:lang w:eastAsia="pt-BR"/>
        </w:rPr>
        <w:t>/02/2018</w:t>
      </w:r>
    </w:p>
    <w:p w:rsidR="009D5EF0" w:rsidRPr="009E326D"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2.1.6. HOMOLOGAÇÃO DAS INSCRIÇÕES E ENSALAMENTO:</w:t>
      </w:r>
      <w:r w:rsidR="003445C3">
        <w:rPr>
          <w:rFonts w:ascii="Arial" w:hAnsi="Arial" w:cs="Arial"/>
          <w:b/>
          <w:noProof/>
          <w:color w:val="0070C0"/>
          <w:sz w:val="24"/>
          <w:szCs w:val="24"/>
          <w:lang w:eastAsia="pt-BR"/>
        </w:rPr>
        <w:t xml:space="preserve"> 21</w:t>
      </w:r>
      <w:r w:rsidR="00C31C06" w:rsidRPr="009E326D">
        <w:rPr>
          <w:rFonts w:ascii="Arial" w:hAnsi="Arial" w:cs="Arial"/>
          <w:b/>
          <w:noProof/>
          <w:color w:val="0070C0"/>
          <w:sz w:val="24"/>
          <w:szCs w:val="24"/>
          <w:lang w:eastAsia="pt-BR"/>
        </w:rPr>
        <w:t>/02/2018</w:t>
      </w:r>
    </w:p>
    <w:p w:rsidR="009D5EF0" w:rsidRPr="009E326D"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2.1.7. REALIZAÇÃO DAS PROVAS: </w:t>
      </w:r>
      <w:r w:rsidR="003445C3">
        <w:rPr>
          <w:rFonts w:ascii="Arial" w:hAnsi="Arial" w:cs="Arial"/>
          <w:b/>
          <w:noProof/>
          <w:color w:val="0070C0"/>
          <w:sz w:val="24"/>
          <w:szCs w:val="24"/>
          <w:lang w:eastAsia="pt-BR"/>
        </w:rPr>
        <w:t>23</w:t>
      </w:r>
      <w:r w:rsidR="00C85397">
        <w:rPr>
          <w:rFonts w:ascii="Arial" w:hAnsi="Arial" w:cs="Arial"/>
          <w:b/>
          <w:noProof/>
          <w:color w:val="0070C0"/>
          <w:sz w:val="24"/>
          <w:szCs w:val="24"/>
          <w:lang w:eastAsia="pt-BR"/>
        </w:rPr>
        <w:t>/02</w:t>
      </w:r>
      <w:r w:rsidR="00C31C06" w:rsidRPr="009E326D">
        <w:rPr>
          <w:rFonts w:ascii="Arial" w:hAnsi="Arial" w:cs="Arial"/>
          <w:b/>
          <w:noProof/>
          <w:color w:val="0070C0"/>
          <w:sz w:val="24"/>
          <w:szCs w:val="24"/>
          <w:lang w:eastAsia="pt-BR"/>
        </w:rPr>
        <w:t>/2018</w:t>
      </w:r>
    </w:p>
    <w:p w:rsidR="009D5EF0" w:rsidRPr="009E326D" w:rsidRDefault="009D5EF0" w:rsidP="008006F4">
      <w:pPr>
        <w:pStyle w:val="PargrafodaLista"/>
        <w:tabs>
          <w:tab w:val="left" w:pos="851"/>
          <w:tab w:val="left" w:pos="1134"/>
        </w:tabs>
        <w:ind w:left="0"/>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2.1.8. PUBLICAÇÃO DO RESULTADO DAS PROVAS: </w:t>
      </w:r>
      <w:r w:rsidR="003445C3">
        <w:rPr>
          <w:rFonts w:ascii="Arial" w:hAnsi="Arial" w:cs="Arial"/>
          <w:b/>
          <w:noProof/>
          <w:color w:val="0070C0"/>
          <w:sz w:val="24"/>
          <w:szCs w:val="24"/>
          <w:lang w:eastAsia="pt-BR"/>
        </w:rPr>
        <w:t>28/02</w:t>
      </w:r>
      <w:r w:rsidR="00C31C06" w:rsidRPr="009E326D">
        <w:rPr>
          <w:rFonts w:ascii="Arial" w:hAnsi="Arial" w:cs="Arial"/>
          <w:b/>
          <w:noProof/>
          <w:color w:val="0070C0"/>
          <w:sz w:val="24"/>
          <w:szCs w:val="24"/>
          <w:lang w:eastAsia="pt-BR"/>
        </w:rPr>
        <w:t>/2018</w:t>
      </w:r>
      <w:r w:rsidR="008006F4" w:rsidRPr="009E326D">
        <w:rPr>
          <w:rFonts w:ascii="Arial" w:hAnsi="Arial" w:cs="Arial"/>
          <w:b/>
          <w:noProof/>
          <w:color w:val="0070C0"/>
          <w:sz w:val="24"/>
          <w:szCs w:val="24"/>
          <w:lang w:eastAsia="pt-BR"/>
        </w:rPr>
        <w:br/>
      </w:r>
      <w:r w:rsidRPr="009E326D">
        <w:rPr>
          <w:rFonts w:ascii="Arial" w:hAnsi="Arial" w:cs="Arial"/>
          <w:b/>
          <w:noProof/>
          <w:color w:val="0070C0"/>
          <w:sz w:val="24"/>
          <w:szCs w:val="24"/>
          <w:lang w:eastAsia="pt-BR"/>
        </w:rPr>
        <w:t xml:space="preserve">2.1.9. RECURSOS: </w:t>
      </w:r>
      <w:r w:rsidR="003445C3">
        <w:rPr>
          <w:rFonts w:ascii="Arial" w:hAnsi="Arial" w:cs="Arial"/>
          <w:b/>
          <w:noProof/>
          <w:color w:val="0070C0"/>
          <w:sz w:val="24"/>
          <w:szCs w:val="24"/>
          <w:lang w:eastAsia="pt-BR"/>
        </w:rPr>
        <w:t>01/03/2018 à 02</w:t>
      </w:r>
      <w:r w:rsidR="00C85397">
        <w:rPr>
          <w:rFonts w:ascii="Arial" w:hAnsi="Arial" w:cs="Arial"/>
          <w:b/>
          <w:noProof/>
          <w:color w:val="0070C0"/>
          <w:sz w:val="24"/>
          <w:szCs w:val="24"/>
          <w:lang w:eastAsia="pt-BR"/>
        </w:rPr>
        <w:t>/03</w:t>
      </w:r>
      <w:r w:rsidR="00C31C06" w:rsidRPr="009E326D">
        <w:rPr>
          <w:rFonts w:ascii="Arial" w:hAnsi="Arial" w:cs="Arial"/>
          <w:b/>
          <w:noProof/>
          <w:color w:val="0070C0"/>
          <w:sz w:val="24"/>
          <w:szCs w:val="24"/>
          <w:lang w:eastAsia="pt-BR"/>
        </w:rPr>
        <w:t>/2018</w:t>
      </w:r>
    </w:p>
    <w:p w:rsidR="009D5EF0"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2.1.10. DATA PROVÁVEL DA PUBLICAÇÃO E HOMOLOGAÇÃO DO PROCESSO SELETIVO: </w:t>
      </w:r>
      <w:r w:rsidR="003445C3">
        <w:rPr>
          <w:rFonts w:ascii="Arial" w:hAnsi="Arial" w:cs="Arial"/>
          <w:b/>
          <w:noProof/>
          <w:color w:val="0070C0"/>
          <w:sz w:val="24"/>
          <w:szCs w:val="24"/>
          <w:lang w:eastAsia="pt-BR"/>
        </w:rPr>
        <w:t>05</w:t>
      </w:r>
      <w:r w:rsidR="00C85397">
        <w:rPr>
          <w:rFonts w:ascii="Arial" w:hAnsi="Arial" w:cs="Arial"/>
          <w:b/>
          <w:noProof/>
          <w:color w:val="0070C0"/>
          <w:sz w:val="24"/>
          <w:szCs w:val="24"/>
          <w:lang w:eastAsia="pt-BR"/>
        </w:rPr>
        <w:t>/03</w:t>
      </w:r>
      <w:r w:rsidR="00C31C06" w:rsidRPr="009E326D">
        <w:rPr>
          <w:rFonts w:ascii="Arial" w:hAnsi="Arial" w:cs="Arial"/>
          <w:b/>
          <w:noProof/>
          <w:color w:val="0070C0"/>
          <w:sz w:val="24"/>
          <w:szCs w:val="24"/>
          <w:lang w:eastAsia="pt-BR"/>
        </w:rPr>
        <w:t>/2018</w:t>
      </w:r>
    </w:p>
    <w:p w:rsidR="00C85397" w:rsidRPr="009E326D" w:rsidRDefault="00C85397" w:rsidP="009D5EF0">
      <w:pPr>
        <w:pStyle w:val="PargrafodaLista"/>
        <w:tabs>
          <w:tab w:val="left" w:pos="851"/>
          <w:tab w:val="left" w:pos="1134"/>
        </w:tabs>
        <w:ind w:left="0"/>
        <w:jc w:val="both"/>
        <w:rPr>
          <w:rFonts w:ascii="Arial" w:hAnsi="Arial" w:cs="Arial"/>
          <w:b/>
          <w:noProof/>
          <w:color w:val="0070C0"/>
          <w:sz w:val="24"/>
          <w:szCs w:val="24"/>
          <w:lang w:eastAsia="pt-BR"/>
        </w:rPr>
      </w:pPr>
    </w:p>
    <w:p w:rsidR="00BF4C21" w:rsidRDefault="009D5EF0" w:rsidP="009D5EF0">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2.2. </w:t>
      </w:r>
      <w:r>
        <w:rPr>
          <w:rFonts w:ascii="Arial" w:hAnsi="Arial" w:cs="Arial"/>
          <w:noProof/>
          <w:sz w:val="24"/>
          <w:szCs w:val="24"/>
          <w:lang w:eastAsia="pt-BR"/>
        </w:rPr>
        <w:t>Eventuais alterações no cronograma citado no item acima, serão previamente com</w:t>
      </w:r>
      <w:r w:rsidR="00C13112">
        <w:rPr>
          <w:rFonts w:ascii="Arial" w:hAnsi="Arial" w:cs="Arial"/>
          <w:noProof/>
          <w:sz w:val="24"/>
          <w:szCs w:val="24"/>
          <w:lang w:eastAsia="pt-BR"/>
        </w:rPr>
        <w:t xml:space="preserve">unicadas, através </w:t>
      </w:r>
      <w:r>
        <w:rPr>
          <w:rFonts w:ascii="Arial" w:hAnsi="Arial" w:cs="Arial"/>
          <w:noProof/>
          <w:sz w:val="24"/>
          <w:szCs w:val="24"/>
          <w:lang w:eastAsia="pt-BR"/>
        </w:rPr>
        <w:t xml:space="preserve">do site da </w:t>
      </w:r>
      <w:r w:rsidR="00487620">
        <w:rPr>
          <w:rFonts w:ascii="Arial" w:hAnsi="Arial" w:cs="Arial"/>
          <w:noProof/>
          <w:sz w:val="24"/>
          <w:szCs w:val="24"/>
          <w:lang w:eastAsia="pt-BR"/>
        </w:rPr>
        <w:t>Prefeitura de Itapejara D’Oeste</w:t>
      </w:r>
      <w:r w:rsidR="00E04682">
        <w:rPr>
          <w:rFonts w:ascii="Arial" w:hAnsi="Arial" w:cs="Arial"/>
          <w:noProof/>
          <w:sz w:val="24"/>
          <w:szCs w:val="24"/>
          <w:lang w:eastAsia="pt-BR"/>
        </w:rPr>
        <w:t xml:space="preserve"> </w:t>
      </w:r>
      <w:r w:rsidR="00E04682" w:rsidRPr="00C13112">
        <w:rPr>
          <w:rFonts w:ascii="Arial" w:hAnsi="Arial" w:cs="Arial"/>
          <w:noProof/>
          <w:sz w:val="24"/>
          <w:szCs w:val="24"/>
          <w:lang w:eastAsia="pt-BR"/>
        </w:rPr>
        <w:t>www.itapejaradoeste.pr.gov.br</w:t>
      </w:r>
      <w:r w:rsidRPr="00C13112">
        <w:rPr>
          <w:rFonts w:ascii="Arial" w:hAnsi="Arial" w:cs="Arial"/>
          <w:noProof/>
          <w:sz w:val="24"/>
          <w:szCs w:val="24"/>
          <w:lang w:eastAsia="pt-BR"/>
        </w:rPr>
        <w:t xml:space="preserve"> </w:t>
      </w:r>
      <w:r>
        <w:rPr>
          <w:rFonts w:ascii="Arial" w:hAnsi="Arial" w:cs="Arial"/>
          <w:noProof/>
          <w:sz w:val="24"/>
          <w:szCs w:val="24"/>
          <w:lang w:eastAsia="pt-BR"/>
        </w:rPr>
        <w:t xml:space="preserve">e </w:t>
      </w:r>
      <w:r w:rsidR="00222ECD">
        <w:rPr>
          <w:rFonts w:ascii="Arial" w:hAnsi="Arial" w:cs="Arial"/>
          <w:noProof/>
          <w:sz w:val="24"/>
          <w:szCs w:val="24"/>
          <w:lang w:eastAsia="pt-BR"/>
        </w:rPr>
        <w:t>concursos.</w:t>
      </w:r>
      <w:r>
        <w:rPr>
          <w:rFonts w:ascii="Arial" w:hAnsi="Arial" w:cs="Arial"/>
          <w:noProof/>
          <w:sz w:val="24"/>
          <w:szCs w:val="24"/>
          <w:lang w:eastAsia="pt-BR"/>
        </w:rPr>
        <w:t>ceinee.</w:t>
      </w:r>
      <w:r w:rsidR="0065490F">
        <w:rPr>
          <w:rFonts w:ascii="Arial" w:hAnsi="Arial" w:cs="Arial"/>
          <w:noProof/>
          <w:sz w:val="24"/>
          <w:szCs w:val="24"/>
          <w:lang w:eastAsia="pt-BR"/>
        </w:rPr>
        <w:t>org.br por meio de Retificações</w:t>
      </w:r>
    </w:p>
    <w:p w:rsidR="00DB7D60" w:rsidRDefault="00DB7D60" w:rsidP="00BD2AC7">
      <w:pPr>
        <w:pStyle w:val="PargrafodaLista"/>
        <w:tabs>
          <w:tab w:val="left" w:pos="851"/>
          <w:tab w:val="left" w:pos="1134"/>
        </w:tabs>
        <w:ind w:left="0"/>
        <w:jc w:val="both"/>
        <w:rPr>
          <w:rFonts w:ascii="Arial" w:hAnsi="Arial" w:cs="Arial"/>
          <w:noProof/>
          <w:sz w:val="24"/>
          <w:szCs w:val="24"/>
          <w:lang w:eastAsia="pt-BR"/>
        </w:rPr>
      </w:pPr>
    </w:p>
    <w:p w:rsidR="0069494D" w:rsidRDefault="00BF4C21" w:rsidP="00BD2AC7">
      <w:pPr>
        <w:pStyle w:val="PargrafodaLista"/>
        <w:tabs>
          <w:tab w:val="left" w:pos="851"/>
          <w:tab w:val="left" w:pos="1134"/>
        </w:tabs>
        <w:ind w:left="0"/>
        <w:jc w:val="both"/>
        <w:rPr>
          <w:rFonts w:ascii="Arial" w:hAnsi="Arial" w:cs="Arial"/>
          <w:b/>
          <w:noProof/>
          <w:sz w:val="24"/>
          <w:szCs w:val="24"/>
          <w:lang w:eastAsia="pt-BR"/>
        </w:rPr>
      </w:pPr>
      <w:r>
        <w:rPr>
          <w:rFonts w:ascii="Arial" w:hAnsi="Arial" w:cs="Arial"/>
          <w:b/>
          <w:noProof/>
          <w:sz w:val="24"/>
          <w:szCs w:val="24"/>
          <w:lang w:eastAsia="pt-BR"/>
        </w:rPr>
        <w:t>3.0 – A DISPONIBILIZAÇÃO DE ESTÁGIO DAR-SE-Á CONFO</w:t>
      </w:r>
      <w:r w:rsidR="00BD2AC7">
        <w:rPr>
          <w:rFonts w:ascii="Arial" w:hAnsi="Arial" w:cs="Arial"/>
          <w:b/>
          <w:noProof/>
          <w:sz w:val="24"/>
          <w:szCs w:val="24"/>
          <w:lang w:eastAsia="pt-BR"/>
        </w:rPr>
        <w:t>RME DISPOSIÇÃO DO QUADRO ABAIXO.</w:t>
      </w:r>
    </w:p>
    <w:p w:rsidR="00DB7D60" w:rsidRDefault="00DB7D60" w:rsidP="00BD2AC7">
      <w:pPr>
        <w:pStyle w:val="PargrafodaLista"/>
        <w:tabs>
          <w:tab w:val="left" w:pos="851"/>
          <w:tab w:val="left" w:pos="1134"/>
        </w:tabs>
        <w:ind w:left="0"/>
        <w:jc w:val="both"/>
        <w:rPr>
          <w:rFonts w:ascii="Arial" w:hAnsi="Arial" w:cs="Arial"/>
          <w:b/>
          <w:noProof/>
          <w:sz w:val="24"/>
          <w:szCs w:val="24"/>
          <w:lang w:eastAsia="pt-BR"/>
        </w:rPr>
      </w:pPr>
    </w:p>
    <w:p w:rsidR="00DB7D60" w:rsidRDefault="00DB7D60" w:rsidP="00BD2AC7">
      <w:pPr>
        <w:pStyle w:val="PargrafodaLista"/>
        <w:tabs>
          <w:tab w:val="left" w:pos="851"/>
          <w:tab w:val="left" w:pos="1134"/>
        </w:tabs>
        <w:ind w:left="0"/>
        <w:jc w:val="both"/>
        <w:rPr>
          <w:rFonts w:ascii="Arial" w:hAnsi="Arial" w:cs="Arial"/>
          <w:b/>
          <w:noProof/>
          <w:sz w:val="24"/>
          <w:szCs w:val="24"/>
          <w:lang w:eastAsia="pt-BR"/>
        </w:rPr>
      </w:pPr>
    </w:p>
    <w:p w:rsidR="00BD2AC7" w:rsidRDefault="00BD2AC7" w:rsidP="00E95E10">
      <w:pPr>
        <w:pStyle w:val="PargrafodaLista"/>
        <w:tabs>
          <w:tab w:val="left" w:pos="851"/>
          <w:tab w:val="left" w:pos="1134"/>
        </w:tabs>
        <w:ind w:left="0"/>
        <w:rPr>
          <w:rFonts w:ascii="Arial" w:hAnsi="Arial" w:cs="Arial"/>
          <w:b/>
          <w:noProof/>
          <w:sz w:val="24"/>
          <w:szCs w:val="24"/>
          <w:lang w:eastAsia="pt-BR"/>
        </w:rPr>
      </w:pPr>
    </w:p>
    <w:p w:rsidR="00DB7D60" w:rsidRDefault="00DB7D60" w:rsidP="00C23146">
      <w:pPr>
        <w:pStyle w:val="PargrafodaLista"/>
        <w:tabs>
          <w:tab w:val="left" w:pos="851"/>
          <w:tab w:val="left" w:pos="1134"/>
        </w:tabs>
        <w:ind w:left="0"/>
        <w:rPr>
          <w:rFonts w:ascii="Arial" w:hAnsi="Arial" w:cs="Arial"/>
          <w:b/>
          <w:noProof/>
          <w:sz w:val="24"/>
          <w:szCs w:val="24"/>
          <w:lang w:eastAsia="pt-BR"/>
        </w:rPr>
      </w:pPr>
    </w:p>
    <w:p w:rsidR="00DB7D60" w:rsidRDefault="00DB7D60" w:rsidP="00C23146">
      <w:pPr>
        <w:pStyle w:val="PargrafodaLista"/>
        <w:tabs>
          <w:tab w:val="left" w:pos="851"/>
          <w:tab w:val="left" w:pos="1134"/>
        </w:tabs>
        <w:ind w:left="0"/>
        <w:rPr>
          <w:rFonts w:ascii="Arial" w:hAnsi="Arial" w:cs="Arial"/>
          <w:b/>
          <w:noProof/>
          <w:sz w:val="24"/>
          <w:szCs w:val="24"/>
          <w:lang w:eastAsia="pt-BR"/>
        </w:rPr>
      </w:pPr>
    </w:p>
    <w:tbl>
      <w:tblPr>
        <w:tblpPr w:leftFromText="141" w:rightFromText="141" w:vertAnchor="page" w:horzAnchor="margin" w:tblpXSpec="center" w:tblpY="30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2058"/>
        <w:gridCol w:w="3794"/>
        <w:gridCol w:w="1559"/>
      </w:tblGrid>
      <w:tr w:rsidR="00DB7D60" w:rsidRPr="00C13112" w:rsidTr="00DB7D60">
        <w:trPr>
          <w:trHeight w:val="423"/>
        </w:trPr>
        <w:tc>
          <w:tcPr>
            <w:tcW w:w="1769" w:type="dxa"/>
            <w:vAlign w:val="center"/>
          </w:tcPr>
          <w:p w:rsidR="00DB7D60" w:rsidRPr="00C13112" w:rsidRDefault="00DB7D60" w:rsidP="00DB7D60">
            <w:pPr>
              <w:jc w:val="center"/>
              <w:rPr>
                <w:rFonts w:ascii="Arial" w:hAnsi="Arial" w:cs="Arial"/>
                <w:b/>
                <w:sz w:val="20"/>
                <w:szCs w:val="20"/>
              </w:rPr>
            </w:pPr>
            <w:r w:rsidRPr="00C13112">
              <w:rPr>
                <w:rFonts w:ascii="Arial" w:hAnsi="Arial" w:cs="Arial"/>
                <w:b/>
                <w:sz w:val="20"/>
                <w:szCs w:val="20"/>
              </w:rPr>
              <w:t>Carga horária semanal</w:t>
            </w:r>
          </w:p>
        </w:tc>
        <w:tc>
          <w:tcPr>
            <w:tcW w:w="2058" w:type="dxa"/>
            <w:vAlign w:val="center"/>
          </w:tcPr>
          <w:p w:rsidR="00DB7D60" w:rsidRPr="00C13112" w:rsidRDefault="00DB7D60" w:rsidP="00DB7D60">
            <w:pPr>
              <w:jc w:val="center"/>
              <w:rPr>
                <w:rFonts w:ascii="Arial" w:hAnsi="Arial" w:cs="Arial"/>
                <w:b/>
                <w:sz w:val="20"/>
                <w:szCs w:val="20"/>
              </w:rPr>
            </w:pPr>
            <w:r w:rsidRPr="00C13112">
              <w:rPr>
                <w:rFonts w:ascii="Arial" w:hAnsi="Arial" w:cs="Arial"/>
                <w:b/>
                <w:sz w:val="20"/>
                <w:szCs w:val="20"/>
              </w:rPr>
              <w:t>Valor da Bolsa</w:t>
            </w:r>
          </w:p>
        </w:tc>
        <w:tc>
          <w:tcPr>
            <w:tcW w:w="3794" w:type="dxa"/>
            <w:vAlign w:val="center"/>
          </w:tcPr>
          <w:p w:rsidR="00DB7D60" w:rsidRPr="00C13112" w:rsidRDefault="00DB7D60" w:rsidP="00DB7D60">
            <w:pPr>
              <w:jc w:val="center"/>
              <w:rPr>
                <w:rFonts w:ascii="Arial" w:hAnsi="Arial" w:cs="Arial"/>
                <w:b/>
                <w:sz w:val="20"/>
                <w:szCs w:val="20"/>
              </w:rPr>
            </w:pPr>
            <w:r w:rsidRPr="00C13112">
              <w:rPr>
                <w:rFonts w:ascii="Arial" w:hAnsi="Arial" w:cs="Arial"/>
                <w:b/>
                <w:sz w:val="20"/>
                <w:szCs w:val="20"/>
              </w:rPr>
              <w:t>Estudo/área afim para disponibilização</w:t>
            </w:r>
          </w:p>
        </w:tc>
        <w:tc>
          <w:tcPr>
            <w:tcW w:w="1559" w:type="dxa"/>
            <w:vAlign w:val="center"/>
          </w:tcPr>
          <w:p w:rsidR="00DB7D60" w:rsidRPr="00C13112" w:rsidRDefault="00DB7D60" w:rsidP="00DB7D60">
            <w:pPr>
              <w:jc w:val="center"/>
              <w:rPr>
                <w:rFonts w:ascii="Arial" w:hAnsi="Arial" w:cs="Arial"/>
                <w:b/>
                <w:sz w:val="20"/>
                <w:szCs w:val="20"/>
              </w:rPr>
            </w:pPr>
            <w:r w:rsidRPr="00C13112">
              <w:rPr>
                <w:rFonts w:ascii="Arial" w:hAnsi="Arial" w:cs="Arial"/>
                <w:b/>
                <w:sz w:val="20"/>
                <w:szCs w:val="20"/>
              </w:rPr>
              <w:t>Vagas</w:t>
            </w:r>
          </w:p>
        </w:tc>
      </w:tr>
      <w:tr w:rsidR="00DB7D60" w:rsidRPr="00C13112" w:rsidTr="00DB7D60">
        <w:trPr>
          <w:trHeight w:val="1011"/>
        </w:trPr>
        <w:tc>
          <w:tcPr>
            <w:tcW w:w="1769" w:type="dxa"/>
            <w:vAlign w:val="center"/>
          </w:tcPr>
          <w:p w:rsidR="00DB7D60" w:rsidRPr="00C13112" w:rsidRDefault="00DB7D60" w:rsidP="00DB7D60">
            <w:pPr>
              <w:jc w:val="center"/>
              <w:rPr>
                <w:rFonts w:ascii="Arial" w:hAnsi="Arial" w:cs="Arial"/>
                <w:sz w:val="20"/>
                <w:szCs w:val="20"/>
              </w:rPr>
            </w:pPr>
            <w:r w:rsidRPr="00C13112">
              <w:rPr>
                <w:rFonts w:ascii="Arial" w:hAnsi="Arial" w:cs="Arial"/>
                <w:b/>
                <w:sz w:val="20"/>
                <w:szCs w:val="20"/>
              </w:rPr>
              <w:t>30 horas (06 horas diárias)</w:t>
            </w:r>
          </w:p>
        </w:tc>
        <w:tc>
          <w:tcPr>
            <w:tcW w:w="2058" w:type="dxa"/>
            <w:vAlign w:val="center"/>
          </w:tcPr>
          <w:p w:rsidR="00DB7D60" w:rsidRPr="00C13112" w:rsidRDefault="00DB7D60" w:rsidP="00DB7D60">
            <w:pPr>
              <w:jc w:val="center"/>
              <w:rPr>
                <w:rFonts w:ascii="Arial" w:hAnsi="Arial" w:cs="Arial"/>
                <w:b/>
                <w:sz w:val="20"/>
                <w:szCs w:val="20"/>
              </w:rPr>
            </w:pPr>
            <w:r w:rsidRPr="00C13112">
              <w:rPr>
                <w:rFonts w:ascii="Arial" w:hAnsi="Arial" w:cs="Arial"/>
                <w:b/>
                <w:sz w:val="20"/>
                <w:szCs w:val="20"/>
              </w:rPr>
              <w:t xml:space="preserve">R$ </w:t>
            </w:r>
            <w:r>
              <w:rPr>
                <w:rFonts w:ascii="Arial" w:hAnsi="Arial" w:cs="Arial"/>
                <w:b/>
                <w:sz w:val="20"/>
                <w:szCs w:val="20"/>
              </w:rPr>
              <w:t>745,00 (setecentos e quarenta e cinco reais)</w:t>
            </w:r>
          </w:p>
        </w:tc>
        <w:tc>
          <w:tcPr>
            <w:tcW w:w="3794" w:type="dxa"/>
            <w:vAlign w:val="center"/>
          </w:tcPr>
          <w:p w:rsidR="00DB7D60" w:rsidRPr="00C13112" w:rsidRDefault="00DB7D60" w:rsidP="00DB7D60">
            <w:pPr>
              <w:jc w:val="center"/>
              <w:rPr>
                <w:rFonts w:ascii="Arial" w:hAnsi="Arial" w:cs="Arial"/>
                <w:b/>
                <w:sz w:val="20"/>
                <w:szCs w:val="20"/>
              </w:rPr>
            </w:pPr>
            <w:r>
              <w:rPr>
                <w:rFonts w:ascii="Arial" w:hAnsi="Arial" w:cs="Arial"/>
                <w:b/>
                <w:sz w:val="20"/>
                <w:szCs w:val="20"/>
              </w:rPr>
              <w:t>ÁREA DA EDUCAÇÃO</w:t>
            </w:r>
          </w:p>
        </w:tc>
        <w:tc>
          <w:tcPr>
            <w:tcW w:w="1559" w:type="dxa"/>
            <w:vAlign w:val="center"/>
          </w:tcPr>
          <w:p w:rsidR="00DB7D60" w:rsidRPr="00C13112" w:rsidRDefault="00DB7D60" w:rsidP="00DB7D60">
            <w:pPr>
              <w:jc w:val="center"/>
              <w:rPr>
                <w:rFonts w:ascii="Arial" w:hAnsi="Arial" w:cs="Arial"/>
                <w:b/>
                <w:sz w:val="20"/>
                <w:szCs w:val="20"/>
              </w:rPr>
            </w:pPr>
            <w:r w:rsidRPr="00C13112">
              <w:rPr>
                <w:rFonts w:ascii="Arial" w:hAnsi="Arial" w:cs="Arial"/>
                <w:b/>
                <w:sz w:val="20"/>
                <w:szCs w:val="20"/>
              </w:rPr>
              <w:t>Até 17</w:t>
            </w:r>
          </w:p>
        </w:tc>
      </w:tr>
    </w:tbl>
    <w:p w:rsidR="00DB7D60" w:rsidRDefault="00DB7D60" w:rsidP="00C23146">
      <w:pPr>
        <w:pStyle w:val="PargrafodaLista"/>
        <w:tabs>
          <w:tab w:val="left" w:pos="851"/>
          <w:tab w:val="left" w:pos="1134"/>
        </w:tabs>
        <w:ind w:left="0"/>
        <w:rPr>
          <w:rFonts w:ascii="Arial" w:hAnsi="Arial" w:cs="Arial"/>
          <w:b/>
          <w:noProof/>
          <w:sz w:val="24"/>
          <w:szCs w:val="24"/>
          <w:lang w:eastAsia="pt-BR"/>
        </w:rPr>
      </w:pPr>
    </w:p>
    <w:p w:rsidR="00C17B97" w:rsidRDefault="003526F1" w:rsidP="00C23146">
      <w:pPr>
        <w:pStyle w:val="PargrafodaLista"/>
        <w:tabs>
          <w:tab w:val="left" w:pos="851"/>
          <w:tab w:val="left" w:pos="1134"/>
        </w:tabs>
        <w:ind w:left="0"/>
        <w:rPr>
          <w:rFonts w:ascii="Arial" w:hAnsi="Arial" w:cs="Arial"/>
          <w:noProof/>
          <w:sz w:val="24"/>
          <w:szCs w:val="24"/>
          <w:lang w:eastAsia="pt-BR"/>
        </w:rPr>
      </w:pPr>
      <w:r>
        <w:rPr>
          <w:rFonts w:ascii="Arial" w:hAnsi="Arial" w:cs="Arial"/>
          <w:b/>
          <w:noProof/>
          <w:sz w:val="24"/>
          <w:szCs w:val="24"/>
          <w:lang w:eastAsia="pt-BR"/>
        </w:rPr>
        <w:t xml:space="preserve">3.1. </w:t>
      </w:r>
      <w:r>
        <w:rPr>
          <w:rFonts w:ascii="Arial" w:hAnsi="Arial" w:cs="Arial"/>
          <w:noProof/>
          <w:sz w:val="24"/>
          <w:szCs w:val="24"/>
          <w:lang w:eastAsia="pt-BR"/>
        </w:rPr>
        <w:t>O Processo Seletivo destina-se ao preenchimento de vagas de Estágio não Obrigatório Remunerado para alunos que estejam matriculados nos seguintes Cursos</w:t>
      </w:r>
      <w:r w:rsidR="00E95E10">
        <w:rPr>
          <w:rFonts w:ascii="Arial" w:hAnsi="Arial" w:cs="Arial"/>
          <w:noProof/>
          <w:sz w:val="24"/>
          <w:szCs w:val="24"/>
          <w:lang w:eastAsia="pt-BR"/>
        </w:rPr>
        <w:t>:</w:t>
      </w:r>
    </w:p>
    <w:p w:rsidR="00723291" w:rsidRDefault="00E95E10" w:rsidP="00C23146">
      <w:pPr>
        <w:pStyle w:val="PargrafodaLista"/>
        <w:tabs>
          <w:tab w:val="left" w:pos="851"/>
          <w:tab w:val="left" w:pos="1134"/>
        </w:tabs>
        <w:ind w:left="0"/>
        <w:rPr>
          <w:rFonts w:ascii="Tahoma" w:eastAsia="Times New Roman" w:hAnsi="Tahoma" w:cs="Tahoma"/>
          <w:b/>
          <w:bCs/>
          <w:sz w:val="24"/>
          <w:szCs w:val="24"/>
          <w:lang w:eastAsia="pt-BR"/>
        </w:rPr>
      </w:pPr>
      <w:r>
        <w:rPr>
          <w:rFonts w:ascii="Arial" w:hAnsi="Arial" w:cs="Arial"/>
          <w:noProof/>
          <w:sz w:val="24"/>
          <w:szCs w:val="24"/>
          <w:lang w:eastAsia="pt-BR"/>
        </w:rPr>
        <w:br/>
      </w:r>
      <w:r w:rsidRPr="004B52BC">
        <w:rPr>
          <w:rFonts w:ascii="Arial" w:hAnsi="Arial" w:cs="Arial"/>
          <w:b/>
          <w:noProof/>
          <w:sz w:val="24"/>
          <w:szCs w:val="24"/>
          <w:lang w:eastAsia="pt-BR"/>
        </w:rPr>
        <w:t>a)</w:t>
      </w:r>
      <w:r w:rsidR="00DB7D60" w:rsidRPr="004B52BC">
        <w:rPr>
          <w:rFonts w:ascii="Tahoma" w:eastAsia="Times New Roman" w:hAnsi="Tahoma" w:cs="Tahoma"/>
          <w:b/>
          <w:bCs/>
          <w:sz w:val="24"/>
          <w:szCs w:val="24"/>
          <w:lang w:eastAsia="pt-BR"/>
        </w:rPr>
        <w:t xml:space="preserve"> </w:t>
      </w:r>
      <w:r w:rsidR="004F6570" w:rsidRPr="004B52BC">
        <w:rPr>
          <w:rFonts w:ascii="Tahoma" w:eastAsia="Times New Roman" w:hAnsi="Tahoma" w:cs="Tahoma"/>
          <w:b/>
          <w:bCs/>
          <w:sz w:val="24"/>
          <w:szCs w:val="24"/>
          <w:lang w:eastAsia="pt-BR"/>
        </w:rPr>
        <w:t>Educação profissional – cursos técnicos de ní</w:t>
      </w:r>
      <w:r w:rsidR="004B52BC">
        <w:rPr>
          <w:rFonts w:ascii="Tahoma" w:eastAsia="Times New Roman" w:hAnsi="Tahoma" w:cs="Tahoma"/>
          <w:b/>
          <w:bCs/>
          <w:sz w:val="24"/>
          <w:szCs w:val="24"/>
          <w:lang w:eastAsia="pt-BR"/>
        </w:rPr>
        <w:t>vel médio – Magistério</w:t>
      </w:r>
      <w:r w:rsidR="003445C3">
        <w:rPr>
          <w:rFonts w:ascii="Tahoma" w:eastAsia="Times New Roman" w:hAnsi="Tahoma" w:cs="Tahoma"/>
          <w:b/>
          <w:bCs/>
          <w:sz w:val="24"/>
          <w:szCs w:val="24"/>
          <w:lang w:eastAsia="pt-BR"/>
        </w:rPr>
        <w:t>;</w:t>
      </w:r>
      <w:r w:rsidR="00C17B97" w:rsidRPr="004B52BC">
        <w:rPr>
          <w:rFonts w:ascii="Tahoma" w:eastAsia="Times New Roman" w:hAnsi="Tahoma" w:cs="Tahoma"/>
          <w:b/>
          <w:bCs/>
          <w:sz w:val="24"/>
          <w:szCs w:val="24"/>
          <w:lang w:eastAsia="pt-BR"/>
        </w:rPr>
        <w:br/>
        <w:t>b</w:t>
      </w:r>
      <w:r w:rsidRPr="004B52BC">
        <w:rPr>
          <w:rFonts w:ascii="Tahoma" w:eastAsia="Times New Roman" w:hAnsi="Tahoma" w:cs="Tahoma"/>
          <w:b/>
          <w:bCs/>
          <w:sz w:val="24"/>
          <w:szCs w:val="24"/>
          <w:lang w:eastAsia="pt-BR"/>
        </w:rPr>
        <w:t>)</w:t>
      </w:r>
      <w:r w:rsidR="004B52BC">
        <w:rPr>
          <w:rFonts w:ascii="Tahoma" w:eastAsia="Times New Roman" w:hAnsi="Tahoma" w:cs="Tahoma"/>
          <w:b/>
          <w:bCs/>
          <w:sz w:val="24"/>
          <w:szCs w:val="24"/>
          <w:lang w:eastAsia="pt-BR"/>
        </w:rPr>
        <w:t xml:space="preserve"> </w:t>
      </w:r>
      <w:r w:rsidR="00A22CBC" w:rsidRPr="004B52BC">
        <w:rPr>
          <w:rFonts w:ascii="Tahoma" w:eastAsia="Times New Roman" w:hAnsi="Tahoma" w:cs="Tahoma"/>
          <w:b/>
          <w:bCs/>
          <w:sz w:val="24"/>
          <w:szCs w:val="24"/>
          <w:lang w:eastAsia="pt-BR"/>
        </w:rPr>
        <w:t>Ensino Superi</w:t>
      </w:r>
      <w:r w:rsidR="004B52BC">
        <w:rPr>
          <w:rFonts w:ascii="Tahoma" w:eastAsia="Times New Roman" w:hAnsi="Tahoma" w:cs="Tahoma"/>
          <w:b/>
          <w:bCs/>
          <w:sz w:val="24"/>
          <w:szCs w:val="24"/>
          <w:lang w:eastAsia="pt-BR"/>
        </w:rPr>
        <w:t>or</w:t>
      </w:r>
      <w:r w:rsidR="00A22CBC" w:rsidRPr="004B52BC">
        <w:rPr>
          <w:rFonts w:ascii="Tahoma" w:eastAsia="Times New Roman" w:hAnsi="Tahoma" w:cs="Tahoma"/>
          <w:b/>
          <w:bCs/>
          <w:sz w:val="24"/>
          <w:szCs w:val="24"/>
          <w:lang w:eastAsia="pt-BR"/>
        </w:rPr>
        <w:t xml:space="preserve"> –</w:t>
      </w:r>
      <w:r w:rsidR="00C17B97" w:rsidRPr="004B52BC">
        <w:rPr>
          <w:rFonts w:ascii="Tahoma" w:eastAsia="Times New Roman" w:hAnsi="Tahoma" w:cs="Tahoma"/>
          <w:b/>
          <w:bCs/>
          <w:sz w:val="24"/>
          <w:szCs w:val="24"/>
          <w:lang w:eastAsia="pt-BR"/>
        </w:rPr>
        <w:t xml:space="preserve"> </w:t>
      </w:r>
      <w:r w:rsidR="003445C3">
        <w:rPr>
          <w:rFonts w:ascii="Tahoma" w:eastAsia="Times New Roman" w:hAnsi="Tahoma" w:cs="Tahoma"/>
          <w:b/>
          <w:bCs/>
          <w:sz w:val="24"/>
          <w:szCs w:val="24"/>
          <w:lang w:eastAsia="pt-BR"/>
        </w:rPr>
        <w:t>Área da Educação;</w:t>
      </w:r>
    </w:p>
    <w:p w:rsidR="003445C3" w:rsidRPr="003445C3" w:rsidRDefault="003445C3" w:rsidP="00C23146">
      <w:pPr>
        <w:pStyle w:val="PargrafodaLista"/>
        <w:tabs>
          <w:tab w:val="left" w:pos="851"/>
          <w:tab w:val="left" w:pos="1134"/>
        </w:tabs>
        <w:ind w:left="0"/>
        <w:rPr>
          <w:rFonts w:ascii="Tahoma" w:eastAsia="Times New Roman" w:hAnsi="Tahoma" w:cs="Tahoma"/>
          <w:b/>
          <w:bCs/>
          <w:sz w:val="24"/>
          <w:szCs w:val="24"/>
          <w:lang w:eastAsia="pt-BR"/>
        </w:rPr>
      </w:pPr>
      <w:r w:rsidRPr="003445C3">
        <w:rPr>
          <w:rFonts w:ascii="Tahoma" w:eastAsia="Times New Roman" w:hAnsi="Tahoma" w:cs="Tahoma"/>
          <w:b/>
          <w:bCs/>
          <w:sz w:val="24"/>
          <w:szCs w:val="24"/>
          <w:lang w:eastAsia="pt-BR"/>
        </w:rPr>
        <w:t>c) Especialização na área de educação.</w:t>
      </w:r>
    </w:p>
    <w:p w:rsidR="00C23146" w:rsidRPr="00C23146" w:rsidRDefault="00C23146" w:rsidP="00C23146">
      <w:pPr>
        <w:pStyle w:val="PargrafodaLista"/>
        <w:tabs>
          <w:tab w:val="left" w:pos="851"/>
          <w:tab w:val="left" w:pos="1134"/>
        </w:tabs>
        <w:ind w:left="0"/>
        <w:rPr>
          <w:rFonts w:ascii="Tahoma" w:eastAsia="Times New Roman" w:hAnsi="Tahoma" w:cs="Tahoma"/>
          <w:b/>
          <w:bCs/>
          <w:color w:val="222222"/>
          <w:sz w:val="24"/>
          <w:szCs w:val="24"/>
          <w:lang w:eastAsia="pt-BR"/>
        </w:rPr>
      </w:pPr>
    </w:p>
    <w:p w:rsidR="003526F1" w:rsidRDefault="003526F1" w:rsidP="0049732E">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3.2. </w:t>
      </w:r>
      <w:r>
        <w:rPr>
          <w:rFonts w:ascii="Arial" w:hAnsi="Arial" w:cs="Arial"/>
          <w:noProof/>
          <w:sz w:val="24"/>
          <w:szCs w:val="24"/>
          <w:lang w:eastAsia="pt-BR"/>
        </w:rPr>
        <w:t xml:space="preserve">A </w:t>
      </w:r>
      <w:r w:rsidR="00487620">
        <w:rPr>
          <w:rFonts w:ascii="Arial" w:hAnsi="Arial" w:cs="Arial"/>
          <w:noProof/>
          <w:sz w:val="24"/>
          <w:szCs w:val="24"/>
          <w:lang w:eastAsia="pt-BR"/>
        </w:rPr>
        <w:t xml:space="preserve">Prefeitura de Itapejara D’Oeste </w:t>
      </w:r>
      <w:r>
        <w:rPr>
          <w:rFonts w:ascii="Arial" w:hAnsi="Arial" w:cs="Arial"/>
          <w:noProof/>
          <w:sz w:val="24"/>
          <w:szCs w:val="24"/>
          <w:lang w:eastAsia="pt-BR"/>
        </w:rPr>
        <w:t xml:space="preserve">poderá disponibilizar até </w:t>
      </w:r>
      <w:r w:rsidR="00C17B97">
        <w:rPr>
          <w:rFonts w:ascii="Arial" w:hAnsi="Arial" w:cs="Arial"/>
          <w:noProof/>
          <w:sz w:val="24"/>
          <w:szCs w:val="24"/>
          <w:lang w:eastAsia="pt-BR"/>
        </w:rPr>
        <w:t>17 (dezessete</w:t>
      </w:r>
      <w:r w:rsidR="00AB7C1F">
        <w:rPr>
          <w:rFonts w:ascii="Arial" w:hAnsi="Arial" w:cs="Arial"/>
          <w:noProof/>
          <w:sz w:val="24"/>
          <w:szCs w:val="24"/>
          <w:lang w:eastAsia="pt-BR"/>
        </w:rPr>
        <w:t>)</w:t>
      </w:r>
      <w:r>
        <w:rPr>
          <w:rFonts w:ascii="Arial" w:hAnsi="Arial" w:cs="Arial"/>
          <w:noProof/>
          <w:sz w:val="24"/>
          <w:szCs w:val="24"/>
          <w:lang w:eastAsia="pt-BR"/>
        </w:rPr>
        <w:t xml:space="preserve"> vagas para estudantes, sendo: </w:t>
      </w:r>
    </w:p>
    <w:p w:rsidR="00C17B97" w:rsidRDefault="00C17B97" w:rsidP="0049732E">
      <w:pPr>
        <w:pStyle w:val="PargrafodaLista"/>
        <w:tabs>
          <w:tab w:val="left" w:pos="851"/>
          <w:tab w:val="left" w:pos="1134"/>
        </w:tabs>
        <w:ind w:left="0"/>
        <w:jc w:val="both"/>
        <w:rPr>
          <w:rFonts w:ascii="Arial" w:hAnsi="Arial" w:cs="Arial"/>
          <w:noProof/>
          <w:sz w:val="24"/>
          <w:szCs w:val="24"/>
          <w:lang w:eastAsia="pt-BR"/>
        </w:rPr>
      </w:pPr>
    </w:p>
    <w:p w:rsidR="003526F1" w:rsidRDefault="003526F1" w:rsidP="0049732E">
      <w:pPr>
        <w:pStyle w:val="PargrafodaLista"/>
        <w:tabs>
          <w:tab w:val="left" w:pos="851"/>
          <w:tab w:val="left" w:pos="1134"/>
        </w:tabs>
        <w:ind w:left="0"/>
        <w:jc w:val="both"/>
        <w:rPr>
          <w:rFonts w:ascii="Arial" w:hAnsi="Arial" w:cs="Arial"/>
          <w:noProof/>
          <w:sz w:val="24"/>
          <w:szCs w:val="24"/>
          <w:lang w:eastAsia="pt-BR"/>
        </w:rPr>
      </w:pPr>
      <w:r>
        <w:rPr>
          <w:rFonts w:ascii="Arial" w:hAnsi="Arial" w:cs="Arial"/>
          <w:noProof/>
          <w:sz w:val="24"/>
          <w:szCs w:val="24"/>
          <w:lang w:eastAsia="pt-BR"/>
        </w:rPr>
        <w:t xml:space="preserve">a) </w:t>
      </w:r>
      <w:r w:rsidR="00AB7C1F" w:rsidRPr="00AB7C1F">
        <w:rPr>
          <w:rFonts w:ascii="Arial" w:hAnsi="Arial" w:cs="Arial"/>
          <w:b/>
          <w:noProof/>
          <w:sz w:val="24"/>
          <w:szCs w:val="24"/>
          <w:lang w:eastAsia="pt-BR"/>
        </w:rPr>
        <w:t>17 (dezessete)</w:t>
      </w:r>
      <w:r w:rsidRPr="00AB7C1F">
        <w:rPr>
          <w:rFonts w:ascii="Arial" w:hAnsi="Arial" w:cs="Arial"/>
          <w:noProof/>
          <w:sz w:val="24"/>
          <w:szCs w:val="24"/>
          <w:lang w:eastAsia="pt-BR"/>
        </w:rPr>
        <w:t xml:space="preserve"> </w:t>
      </w:r>
      <w:r>
        <w:rPr>
          <w:rFonts w:ascii="Arial" w:hAnsi="Arial" w:cs="Arial"/>
          <w:noProof/>
          <w:sz w:val="24"/>
          <w:szCs w:val="24"/>
          <w:lang w:eastAsia="pt-BR"/>
        </w:rPr>
        <w:t xml:space="preserve">vagas para estudantes  de </w:t>
      </w:r>
      <w:r w:rsidR="00C17B97">
        <w:rPr>
          <w:rFonts w:ascii="Arial" w:hAnsi="Arial" w:cs="Arial"/>
          <w:noProof/>
          <w:sz w:val="24"/>
          <w:szCs w:val="24"/>
          <w:lang w:eastAsia="pt-BR"/>
        </w:rPr>
        <w:t xml:space="preserve"> nível médio (magistério) e </w:t>
      </w:r>
      <w:r>
        <w:rPr>
          <w:rFonts w:ascii="Arial" w:hAnsi="Arial" w:cs="Arial"/>
          <w:noProof/>
          <w:sz w:val="24"/>
          <w:szCs w:val="24"/>
          <w:lang w:eastAsia="pt-BR"/>
        </w:rPr>
        <w:t>ensino superior</w:t>
      </w:r>
      <w:r w:rsidR="00AB7C1F">
        <w:rPr>
          <w:rFonts w:ascii="Arial" w:hAnsi="Arial" w:cs="Arial"/>
          <w:noProof/>
          <w:sz w:val="24"/>
          <w:szCs w:val="24"/>
          <w:lang w:eastAsia="pt-BR"/>
        </w:rPr>
        <w:t>, para atuar na área da Educação;</w:t>
      </w:r>
    </w:p>
    <w:p w:rsidR="003526F1" w:rsidRPr="00DE6B7C" w:rsidRDefault="003526F1" w:rsidP="003526F1">
      <w:pPr>
        <w:jc w:val="both"/>
        <w:rPr>
          <w:rFonts w:ascii="Arial" w:hAnsi="Arial" w:cs="Arial"/>
          <w:color w:val="000000" w:themeColor="text1"/>
          <w:sz w:val="24"/>
          <w:szCs w:val="24"/>
        </w:rPr>
      </w:pPr>
      <w:r>
        <w:rPr>
          <w:rFonts w:ascii="Arial" w:hAnsi="Arial" w:cs="Arial"/>
          <w:b/>
          <w:noProof/>
          <w:sz w:val="24"/>
          <w:szCs w:val="24"/>
          <w:lang w:eastAsia="pt-BR"/>
        </w:rPr>
        <w:t xml:space="preserve">3.3. </w:t>
      </w:r>
      <w:r w:rsidRPr="00DE6B7C">
        <w:rPr>
          <w:rFonts w:ascii="Arial" w:hAnsi="Arial" w:cs="Arial"/>
          <w:color w:val="000000" w:themeColor="text1"/>
          <w:sz w:val="24"/>
          <w:szCs w:val="24"/>
        </w:rPr>
        <w:t>Das vagas destinadas aos candidatos classificados neste Processo Seletivo, 10% (dez por cento) deverão ser ocupadas por candidatos que, nos termos do art. 37, VII, da Constituição Federal de 1988, preencherem os requisitos legais exigidos.</w:t>
      </w:r>
    </w:p>
    <w:p w:rsidR="003526F1" w:rsidRDefault="003526F1" w:rsidP="003526F1">
      <w:pPr>
        <w:jc w:val="both"/>
        <w:rPr>
          <w:rFonts w:ascii="Arial" w:hAnsi="Arial" w:cs="Arial"/>
          <w:color w:val="000000" w:themeColor="text1"/>
          <w:sz w:val="24"/>
          <w:szCs w:val="24"/>
        </w:rPr>
      </w:pPr>
      <w:r>
        <w:rPr>
          <w:rFonts w:ascii="Arial" w:hAnsi="Arial" w:cs="Arial"/>
          <w:b/>
          <w:noProof/>
          <w:sz w:val="24"/>
          <w:szCs w:val="24"/>
          <w:lang w:eastAsia="pt-BR"/>
        </w:rPr>
        <w:t xml:space="preserve">3.3.1. </w:t>
      </w:r>
      <w:r w:rsidRPr="00DE6B7C">
        <w:rPr>
          <w:rFonts w:ascii="Arial" w:hAnsi="Arial" w:cs="Arial"/>
          <w:color w:val="000000" w:themeColor="text1"/>
          <w:sz w:val="24"/>
          <w:szCs w:val="24"/>
        </w:rPr>
        <w:t>A comprovação a que se refere o item acima deverá ser feita no ato da convocação, por meio da apresentação de Laudo Médico atestando aptidão física/mental para o desenvolvimento de tais funções.</w:t>
      </w:r>
    </w:p>
    <w:p w:rsidR="003526F1" w:rsidRDefault="003526F1" w:rsidP="003526F1">
      <w:pPr>
        <w:jc w:val="both"/>
        <w:rPr>
          <w:rFonts w:ascii="Arial" w:hAnsi="Arial" w:cs="Arial"/>
          <w:b/>
          <w:color w:val="000000" w:themeColor="text1"/>
          <w:sz w:val="24"/>
          <w:szCs w:val="24"/>
        </w:rPr>
      </w:pPr>
      <w:r>
        <w:rPr>
          <w:rFonts w:ascii="Arial" w:hAnsi="Arial" w:cs="Arial"/>
          <w:b/>
          <w:color w:val="000000" w:themeColor="text1"/>
          <w:sz w:val="24"/>
          <w:szCs w:val="24"/>
        </w:rPr>
        <w:t>4.0 – DAS INSCRIÇÕES:</w:t>
      </w:r>
    </w:p>
    <w:p w:rsidR="003526F1" w:rsidRPr="00F27B34" w:rsidRDefault="003526F1" w:rsidP="003526F1">
      <w:pPr>
        <w:jc w:val="both"/>
        <w:rPr>
          <w:rFonts w:ascii="Arial" w:hAnsi="Arial" w:cs="Arial"/>
          <w:b/>
          <w:color w:val="000000" w:themeColor="text1"/>
          <w:sz w:val="24"/>
          <w:szCs w:val="24"/>
        </w:rPr>
      </w:pPr>
      <w:r>
        <w:rPr>
          <w:rFonts w:ascii="Arial" w:hAnsi="Arial" w:cs="Arial"/>
          <w:b/>
          <w:color w:val="000000" w:themeColor="text1"/>
          <w:sz w:val="24"/>
          <w:szCs w:val="24"/>
        </w:rPr>
        <w:t xml:space="preserve">4.1. </w:t>
      </w:r>
      <w:r w:rsidRPr="00DE6B7C">
        <w:rPr>
          <w:rFonts w:ascii="Arial" w:hAnsi="Arial" w:cs="Arial"/>
          <w:color w:val="000000" w:themeColor="text1"/>
          <w:sz w:val="24"/>
          <w:szCs w:val="24"/>
        </w:rPr>
        <w:t xml:space="preserve">A inscrição implica no pleno conhecimento e </w:t>
      </w:r>
      <w:r w:rsidR="00C03A2B" w:rsidRPr="00DE6B7C">
        <w:rPr>
          <w:rFonts w:ascii="Arial" w:hAnsi="Arial" w:cs="Arial"/>
          <w:color w:val="000000" w:themeColor="text1"/>
          <w:sz w:val="24"/>
          <w:szCs w:val="24"/>
        </w:rPr>
        <w:t>aceitação</w:t>
      </w:r>
      <w:r w:rsidRPr="00DE6B7C">
        <w:rPr>
          <w:rFonts w:ascii="Arial" w:hAnsi="Arial" w:cs="Arial"/>
          <w:color w:val="000000" w:themeColor="text1"/>
          <w:sz w:val="24"/>
          <w:szCs w:val="24"/>
        </w:rPr>
        <w:t xml:space="preserve"> expressa de todas as normas e </w:t>
      </w:r>
      <w:r w:rsidRPr="00F27B34">
        <w:rPr>
          <w:rFonts w:ascii="Arial" w:hAnsi="Arial" w:cs="Arial"/>
          <w:b/>
          <w:color w:val="000000" w:themeColor="text1"/>
          <w:sz w:val="24"/>
          <w:szCs w:val="24"/>
        </w:rPr>
        <w:t>condições estabelecidas neste edital.</w:t>
      </w:r>
    </w:p>
    <w:p w:rsidR="003526F1" w:rsidRPr="009E326D" w:rsidRDefault="003526F1" w:rsidP="003526F1">
      <w:pPr>
        <w:jc w:val="both"/>
        <w:rPr>
          <w:rFonts w:ascii="Arial" w:hAnsi="Arial" w:cs="Arial"/>
          <w:b/>
          <w:color w:val="548DD4" w:themeColor="text2" w:themeTint="99"/>
          <w:sz w:val="24"/>
          <w:szCs w:val="24"/>
        </w:rPr>
      </w:pPr>
      <w:r w:rsidRPr="009E326D">
        <w:rPr>
          <w:rFonts w:ascii="Arial" w:hAnsi="Arial" w:cs="Arial"/>
          <w:b/>
          <w:color w:val="548DD4" w:themeColor="text2" w:themeTint="99"/>
          <w:sz w:val="24"/>
          <w:szCs w:val="24"/>
        </w:rPr>
        <w:t xml:space="preserve">4.2. As inscrições serão GRATUITAS, e poderão ser feitas do </w:t>
      </w:r>
      <w:r w:rsidR="008215DC" w:rsidRPr="009E326D">
        <w:rPr>
          <w:rFonts w:ascii="Arial" w:hAnsi="Arial" w:cs="Arial"/>
          <w:b/>
          <w:color w:val="548DD4" w:themeColor="text2" w:themeTint="99"/>
          <w:sz w:val="24"/>
          <w:szCs w:val="24"/>
        </w:rPr>
        <w:t xml:space="preserve">dia </w:t>
      </w:r>
      <w:r w:rsidR="00E63F42">
        <w:rPr>
          <w:rFonts w:ascii="Arial" w:hAnsi="Arial" w:cs="Arial"/>
          <w:b/>
          <w:color w:val="548DD4" w:themeColor="text2" w:themeTint="99"/>
          <w:sz w:val="24"/>
          <w:szCs w:val="24"/>
        </w:rPr>
        <w:t>06</w:t>
      </w:r>
      <w:r w:rsidR="00642EB0" w:rsidRPr="009E326D">
        <w:rPr>
          <w:rFonts w:ascii="Arial" w:hAnsi="Arial" w:cs="Arial"/>
          <w:b/>
          <w:color w:val="548DD4" w:themeColor="text2" w:themeTint="99"/>
          <w:sz w:val="24"/>
          <w:szCs w:val="24"/>
        </w:rPr>
        <w:t>/0</w:t>
      </w:r>
      <w:r w:rsidR="00E63F42">
        <w:rPr>
          <w:rFonts w:ascii="Arial" w:hAnsi="Arial" w:cs="Arial"/>
          <w:b/>
          <w:color w:val="548DD4" w:themeColor="text2" w:themeTint="99"/>
          <w:sz w:val="24"/>
          <w:szCs w:val="24"/>
        </w:rPr>
        <w:t>2</w:t>
      </w:r>
      <w:r w:rsidR="008215DC" w:rsidRPr="009E326D">
        <w:rPr>
          <w:rFonts w:ascii="Arial" w:hAnsi="Arial" w:cs="Arial"/>
          <w:b/>
          <w:color w:val="548DD4" w:themeColor="text2" w:themeTint="99"/>
          <w:sz w:val="24"/>
          <w:szCs w:val="24"/>
        </w:rPr>
        <w:t>/201</w:t>
      </w:r>
      <w:r w:rsidR="00C17B97" w:rsidRPr="009E326D">
        <w:rPr>
          <w:rFonts w:ascii="Arial" w:hAnsi="Arial" w:cs="Arial"/>
          <w:b/>
          <w:color w:val="548DD4" w:themeColor="text2" w:themeTint="99"/>
          <w:sz w:val="24"/>
          <w:szCs w:val="24"/>
        </w:rPr>
        <w:t>8</w:t>
      </w:r>
      <w:r w:rsidR="008215DC" w:rsidRPr="009E326D">
        <w:rPr>
          <w:rFonts w:ascii="Arial" w:hAnsi="Arial" w:cs="Arial"/>
          <w:b/>
          <w:color w:val="548DD4" w:themeColor="text2" w:themeTint="99"/>
          <w:sz w:val="24"/>
          <w:szCs w:val="24"/>
        </w:rPr>
        <w:t xml:space="preserve"> das 08</w:t>
      </w:r>
      <w:r w:rsidR="004B52BC" w:rsidRPr="009E326D">
        <w:rPr>
          <w:rFonts w:ascii="Arial" w:hAnsi="Arial" w:cs="Arial"/>
          <w:b/>
          <w:color w:val="548DD4" w:themeColor="text2" w:themeTint="99"/>
          <w:sz w:val="24"/>
          <w:szCs w:val="24"/>
        </w:rPr>
        <w:t xml:space="preserve"> </w:t>
      </w:r>
      <w:r w:rsidR="00642EB0" w:rsidRPr="009E326D">
        <w:rPr>
          <w:rFonts w:ascii="Arial" w:hAnsi="Arial" w:cs="Arial"/>
          <w:b/>
          <w:color w:val="548DD4" w:themeColor="text2" w:themeTint="99"/>
          <w:sz w:val="24"/>
          <w:szCs w:val="24"/>
        </w:rPr>
        <w:t>hora</w:t>
      </w:r>
      <w:r w:rsidR="008006F4" w:rsidRPr="009E326D">
        <w:rPr>
          <w:rFonts w:ascii="Arial" w:hAnsi="Arial" w:cs="Arial"/>
          <w:b/>
          <w:color w:val="548DD4" w:themeColor="text2" w:themeTint="99"/>
          <w:sz w:val="24"/>
          <w:szCs w:val="24"/>
        </w:rPr>
        <w:t xml:space="preserve">s </w:t>
      </w:r>
      <w:r w:rsidRPr="009E326D">
        <w:rPr>
          <w:rFonts w:ascii="Arial" w:hAnsi="Arial" w:cs="Arial"/>
          <w:b/>
          <w:color w:val="548DD4" w:themeColor="text2" w:themeTint="99"/>
          <w:sz w:val="24"/>
          <w:szCs w:val="24"/>
        </w:rPr>
        <w:t xml:space="preserve">ao dia </w:t>
      </w:r>
      <w:r w:rsidR="003445C3">
        <w:rPr>
          <w:rFonts w:ascii="Arial" w:hAnsi="Arial" w:cs="Arial"/>
          <w:b/>
          <w:color w:val="548DD4" w:themeColor="text2" w:themeTint="99"/>
          <w:sz w:val="24"/>
          <w:szCs w:val="24"/>
        </w:rPr>
        <w:t>15</w:t>
      </w:r>
      <w:r w:rsidR="00C17B97" w:rsidRPr="009E326D">
        <w:rPr>
          <w:rFonts w:ascii="Arial" w:hAnsi="Arial" w:cs="Arial"/>
          <w:b/>
          <w:color w:val="548DD4" w:themeColor="text2" w:themeTint="99"/>
          <w:sz w:val="24"/>
          <w:szCs w:val="24"/>
        </w:rPr>
        <w:t>/02/2018</w:t>
      </w:r>
      <w:r w:rsidR="008006F4" w:rsidRPr="009E326D">
        <w:rPr>
          <w:rFonts w:ascii="Arial" w:hAnsi="Arial" w:cs="Arial"/>
          <w:b/>
          <w:color w:val="548DD4" w:themeColor="text2" w:themeTint="99"/>
          <w:sz w:val="24"/>
          <w:szCs w:val="24"/>
        </w:rPr>
        <w:t xml:space="preserve"> </w:t>
      </w:r>
      <w:r w:rsidR="004B52BC" w:rsidRPr="009E326D">
        <w:rPr>
          <w:rFonts w:ascii="Arial" w:hAnsi="Arial" w:cs="Arial"/>
          <w:b/>
          <w:color w:val="548DD4" w:themeColor="text2" w:themeTint="99"/>
          <w:sz w:val="24"/>
          <w:szCs w:val="24"/>
        </w:rPr>
        <w:t xml:space="preserve">ate às 23h </w:t>
      </w:r>
      <w:r w:rsidR="008215DC" w:rsidRPr="009E326D">
        <w:rPr>
          <w:rFonts w:ascii="Arial" w:hAnsi="Arial" w:cs="Arial"/>
          <w:b/>
          <w:color w:val="548DD4" w:themeColor="text2" w:themeTint="99"/>
          <w:sz w:val="24"/>
          <w:szCs w:val="24"/>
        </w:rPr>
        <w:t>59</w:t>
      </w:r>
      <w:r w:rsidR="004B52BC" w:rsidRPr="009E326D">
        <w:rPr>
          <w:rFonts w:ascii="Arial" w:hAnsi="Arial" w:cs="Arial"/>
          <w:b/>
          <w:color w:val="548DD4" w:themeColor="text2" w:themeTint="99"/>
          <w:sz w:val="24"/>
          <w:szCs w:val="24"/>
        </w:rPr>
        <w:t>min</w:t>
      </w:r>
      <w:r w:rsidR="008215DC" w:rsidRPr="009E326D">
        <w:rPr>
          <w:rFonts w:ascii="Arial" w:hAnsi="Arial" w:cs="Arial"/>
          <w:b/>
          <w:color w:val="548DD4" w:themeColor="text2" w:themeTint="99"/>
          <w:sz w:val="24"/>
          <w:szCs w:val="24"/>
        </w:rPr>
        <w:t xml:space="preserve"> no</w:t>
      </w:r>
      <w:r w:rsidR="00C87084" w:rsidRPr="009E326D">
        <w:rPr>
          <w:rFonts w:ascii="Arial" w:hAnsi="Arial" w:cs="Arial"/>
          <w:b/>
          <w:color w:val="548DD4" w:themeColor="text2" w:themeTint="99"/>
          <w:sz w:val="24"/>
          <w:szCs w:val="24"/>
        </w:rPr>
        <w:t xml:space="preserve"> </w:t>
      </w:r>
      <w:r w:rsidR="008215DC" w:rsidRPr="009E326D">
        <w:rPr>
          <w:rFonts w:ascii="Arial" w:hAnsi="Arial" w:cs="Arial"/>
          <w:b/>
          <w:noProof/>
          <w:color w:val="548DD4" w:themeColor="text2" w:themeTint="99"/>
          <w:sz w:val="24"/>
          <w:szCs w:val="24"/>
          <w:lang w:eastAsia="pt-BR"/>
        </w:rPr>
        <w:t xml:space="preserve">endereço eletrônico </w:t>
      </w:r>
      <w:r w:rsidR="00222ECD" w:rsidRPr="009E326D">
        <w:rPr>
          <w:rFonts w:ascii="Arial" w:hAnsi="Arial" w:cs="Arial"/>
          <w:b/>
          <w:noProof/>
          <w:color w:val="548DD4" w:themeColor="text2" w:themeTint="99"/>
          <w:sz w:val="24"/>
          <w:szCs w:val="24"/>
          <w:lang w:eastAsia="pt-BR"/>
        </w:rPr>
        <w:t>www.concursos.ceinee.org.br</w:t>
      </w:r>
      <w:r w:rsidR="008215DC" w:rsidRPr="009E326D">
        <w:rPr>
          <w:rFonts w:ascii="Arial" w:hAnsi="Arial" w:cs="Arial"/>
          <w:b/>
          <w:color w:val="548DD4" w:themeColor="text2" w:themeTint="99"/>
          <w:sz w:val="24"/>
          <w:szCs w:val="24"/>
        </w:rPr>
        <w:t>.</w:t>
      </w:r>
    </w:p>
    <w:p w:rsidR="00C17B97" w:rsidRPr="00C13112" w:rsidRDefault="00C17B97" w:rsidP="003526F1">
      <w:pPr>
        <w:jc w:val="both"/>
        <w:rPr>
          <w:rFonts w:ascii="Arial" w:hAnsi="Arial" w:cs="Arial"/>
          <w:b/>
          <w:sz w:val="24"/>
          <w:szCs w:val="24"/>
        </w:rPr>
      </w:pPr>
    </w:p>
    <w:p w:rsidR="00C17B97" w:rsidRDefault="00C17B97" w:rsidP="003526F1">
      <w:pPr>
        <w:jc w:val="both"/>
        <w:rPr>
          <w:rFonts w:ascii="Arial" w:hAnsi="Arial" w:cs="Arial"/>
          <w:b/>
          <w:sz w:val="24"/>
          <w:szCs w:val="24"/>
        </w:rPr>
      </w:pPr>
    </w:p>
    <w:p w:rsidR="004B52BC" w:rsidRDefault="004B52BC" w:rsidP="009A63EE">
      <w:pPr>
        <w:jc w:val="both"/>
        <w:rPr>
          <w:rFonts w:ascii="Arial" w:hAnsi="Arial" w:cs="Arial"/>
          <w:b/>
          <w:color w:val="000000" w:themeColor="text1"/>
          <w:sz w:val="24"/>
          <w:szCs w:val="24"/>
        </w:rPr>
      </w:pPr>
    </w:p>
    <w:p w:rsidR="009A63EE" w:rsidRDefault="009A63EE" w:rsidP="009A63EE">
      <w:pPr>
        <w:jc w:val="both"/>
        <w:rPr>
          <w:rFonts w:ascii="Arial" w:hAnsi="Arial" w:cs="Arial"/>
          <w:color w:val="000000" w:themeColor="text1"/>
          <w:sz w:val="24"/>
          <w:szCs w:val="24"/>
        </w:rPr>
      </w:pPr>
      <w:r>
        <w:rPr>
          <w:rFonts w:ascii="Arial" w:hAnsi="Arial" w:cs="Arial"/>
          <w:b/>
          <w:color w:val="000000" w:themeColor="text1"/>
          <w:sz w:val="24"/>
          <w:szCs w:val="24"/>
        </w:rPr>
        <w:t>4.3.</w:t>
      </w:r>
      <w:r w:rsidRPr="00DE6B7C">
        <w:rPr>
          <w:rFonts w:ascii="Arial" w:hAnsi="Arial" w:cs="Arial"/>
          <w:color w:val="000000" w:themeColor="text1"/>
          <w:sz w:val="24"/>
          <w:szCs w:val="24"/>
        </w:rPr>
        <w:t xml:space="preserve"> É ved</w:t>
      </w:r>
      <w:r>
        <w:rPr>
          <w:rFonts w:ascii="Arial" w:hAnsi="Arial" w:cs="Arial"/>
          <w:color w:val="000000" w:themeColor="text1"/>
          <w:sz w:val="24"/>
          <w:szCs w:val="24"/>
        </w:rPr>
        <w:t>ada a inscrição de candidatos que já prestaram Estágio nesta unidade concedente</w:t>
      </w:r>
      <w:r w:rsidRPr="00DE6B7C">
        <w:rPr>
          <w:rFonts w:ascii="Arial" w:hAnsi="Arial" w:cs="Arial"/>
          <w:color w:val="000000" w:themeColor="text1"/>
          <w:sz w:val="24"/>
          <w:szCs w:val="24"/>
        </w:rPr>
        <w:t xml:space="preserve"> por período igual ou superior a 02 (dois) anos</w:t>
      </w:r>
      <w:r>
        <w:rPr>
          <w:rFonts w:ascii="Arial" w:hAnsi="Arial" w:cs="Arial"/>
          <w:color w:val="000000" w:themeColor="text1"/>
          <w:sz w:val="24"/>
          <w:szCs w:val="24"/>
        </w:rPr>
        <w:t>.</w:t>
      </w:r>
    </w:p>
    <w:p w:rsidR="009A63EE" w:rsidRDefault="009A63EE" w:rsidP="009A63EE">
      <w:pPr>
        <w:jc w:val="both"/>
        <w:rPr>
          <w:rFonts w:ascii="Arial" w:hAnsi="Arial" w:cs="Arial"/>
          <w:color w:val="000000" w:themeColor="text1"/>
          <w:sz w:val="24"/>
          <w:szCs w:val="24"/>
        </w:rPr>
      </w:pPr>
      <w:r>
        <w:rPr>
          <w:rFonts w:ascii="Arial" w:hAnsi="Arial" w:cs="Arial"/>
          <w:b/>
          <w:color w:val="000000" w:themeColor="text1"/>
          <w:sz w:val="24"/>
          <w:szCs w:val="24"/>
        </w:rPr>
        <w:t xml:space="preserve">4.4. </w:t>
      </w:r>
      <w:r w:rsidR="00901A83" w:rsidRPr="00DE6B7C">
        <w:rPr>
          <w:rFonts w:ascii="Arial" w:hAnsi="Arial" w:cs="Arial"/>
          <w:color w:val="000000" w:themeColor="text1"/>
          <w:sz w:val="24"/>
          <w:szCs w:val="24"/>
        </w:rPr>
        <w:t>O candidato será responsável por qualquer erro ou omissão, bem como pelas informações prestadas no requerimento de inscrição, sendo que, no caso de preenchimento do formulário de inscrição com dados</w:t>
      </w:r>
      <w:r w:rsidR="00901A83">
        <w:rPr>
          <w:rFonts w:ascii="Arial" w:hAnsi="Arial" w:cs="Arial"/>
          <w:color w:val="000000" w:themeColor="text1"/>
          <w:sz w:val="24"/>
          <w:szCs w:val="24"/>
        </w:rPr>
        <w:t xml:space="preserve"> </w:t>
      </w:r>
      <w:r w:rsidR="00901A83" w:rsidRPr="00DE6B7C">
        <w:rPr>
          <w:rFonts w:ascii="Arial" w:hAnsi="Arial" w:cs="Arial"/>
          <w:color w:val="000000" w:themeColor="text1"/>
          <w:sz w:val="24"/>
          <w:szCs w:val="24"/>
        </w:rPr>
        <w:t>incorretos ou quaisquer declarações falsas, inexatas ou ainda que não possa satisfazer todas as condições estabelecidas no</w:t>
      </w:r>
      <w:r w:rsidR="00901A83">
        <w:rPr>
          <w:rFonts w:ascii="Arial" w:hAnsi="Arial" w:cs="Arial"/>
          <w:color w:val="000000" w:themeColor="text1"/>
          <w:sz w:val="24"/>
          <w:szCs w:val="24"/>
        </w:rPr>
        <w:t xml:space="preserve"> Edital, terá a sua inscrição nã</w:t>
      </w:r>
      <w:r w:rsidR="00901A83" w:rsidRPr="00DE6B7C">
        <w:rPr>
          <w:rFonts w:ascii="Arial" w:hAnsi="Arial" w:cs="Arial"/>
          <w:color w:val="000000" w:themeColor="text1"/>
          <w:sz w:val="24"/>
          <w:szCs w:val="24"/>
        </w:rPr>
        <w:t>o homologada, e consequentemente anulada todos os atos dela decorrentes.</w:t>
      </w:r>
    </w:p>
    <w:p w:rsidR="00901A83" w:rsidRPr="00DE6B7C" w:rsidRDefault="00901A83" w:rsidP="00901A83">
      <w:pPr>
        <w:jc w:val="both"/>
        <w:rPr>
          <w:rFonts w:ascii="Arial" w:hAnsi="Arial" w:cs="Arial"/>
          <w:sz w:val="24"/>
          <w:szCs w:val="24"/>
        </w:rPr>
      </w:pPr>
      <w:r>
        <w:rPr>
          <w:rFonts w:ascii="Arial" w:hAnsi="Arial" w:cs="Arial"/>
          <w:b/>
          <w:color w:val="000000" w:themeColor="text1"/>
          <w:sz w:val="24"/>
          <w:szCs w:val="24"/>
        </w:rPr>
        <w:t xml:space="preserve">4.4.1. </w:t>
      </w:r>
      <w:r w:rsidRPr="00DE6B7C">
        <w:rPr>
          <w:rFonts w:ascii="Arial" w:hAnsi="Arial" w:cs="Arial"/>
          <w:sz w:val="24"/>
          <w:szCs w:val="24"/>
        </w:rPr>
        <w:t>Os candidatos portadores de necessidades especiais que desejarem concorrer às vagas reservadas deverão declarar tal intenção no ato de inscrição e, se necessário, solicitar condições especiais para realizar as provas escritas no referido formulário de inscrição.</w:t>
      </w:r>
    </w:p>
    <w:p w:rsidR="00901A83" w:rsidRDefault="00901A83" w:rsidP="009A63EE">
      <w:pPr>
        <w:jc w:val="both"/>
        <w:rPr>
          <w:rFonts w:ascii="Arial" w:hAnsi="Arial" w:cs="Arial"/>
        </w:rPr>
      </w:pPr>
      <w:r>
        <w:rPr>
          <w:rFonts w:ascii="Arial" w:hAnsi="Arial" w:cs="Arial"/>
          <w:b/>
          <w:color w:val="000000" w:themeColor="text1"/>
          <w:sz w:val="24"/>
          <w:szCs w:val="24"/>
        </w:rPr>
        <w:t xml:space="preserve">4.5. </w:t>
      </w:r>
      <w:r w:rsidRPr="00DE6B7C">
        <w:rPr>
          <w:rFonts w:ascii="Arial" w:hAnsi="Arial" w:cs="Arial"/>
          <w:sz w:val="24"/>
          <w:szCs w:val="24"/>
        </w:rPr>
        <w:t>A inscrição do candidato implicará o conhecimento e a tácita aceitação das normas e</w:t>
      </w:r>
      <w:r>
        <w:rPr>
          <w:rFonts w:ascii="Arial" w:hAnsi="Arial" w:cs="Arial"/>
          <w:sz w:val="24"/>
          <w:szCs w:val="24"/>
        </w:rPr>
        <w:t xml:space="preserve"> </w:t>
      </w:r>
      <w:r w:rsidRPr="00DE6B7C">
        <w:rPr>
          <w:rFonts w:ascii="Arial" w:hAnsi="Arial" w:cs="Arial"/>
          <w:sz w:val="24"/>
          <w:szCs w:val="24"/>
        </w:rPr>
        <w:t>condições estabelecidas neste Edital e nas normas legais pertinentes, bem como em</w:t>
      </w:r>
      <w:r>
        <w:rPr>
          <w:rFonts w:ascii="Arial" w:hAnsi="Arial" w:cs="Arial"/>
          <w:sz w:val="24"/>
          <w:szCs w:val="24"/>
        </w:rPr>
        <w:t xml:space="preserve"> </w:t>
      </w:r>
      <w:r w:rsidRPr="00DE6B7C">
        <w:rPr>
          <w:rFonts w:ascii="Arial" w:hAnsi="Arial" w:cs="Arial"/>
          <w:sz w:val="24"/>
          <w:szCs w:val="24"/>
        </w:rPr>
        <w:t>eventuais aditamentos, comunicados e instruções específicas para a realização do</w:t>
      </w:r>
      <w:r>
        <w:rPr>
          <w:rFonts w:ascii="Arial" w:hAnsi="Arial" w:cs="Arial"/>
          <w:sz w:val="24"/>
          <w:szCs w:val="24"/>
        </w:rPr>
        <w:t xml:space="preserve"> </w:t>
      </w:r>
      <w:r w:rsidRPr="00DE6B7C">
        <w:rPr>
          <w:rFonts w:ascii="Arial" w:hAnsi="Arial" w:cs="Arial"/>
          <w:sz w:val="24"/>
          <w:szCs w:val="24"/>
        </w:rPr>
        <w:t>processo seletivo, acerca das quais não poderá alegar desconhecimento</w:t>
      </w:r>
      <w:r w:rsidRPr="00DE6B7C">
        <w:rPr>
          <w:rFonts w:ascii="Arial" w:hAnsi="Arial" w:cs="Arial"/>
        </w:rPr>
        <w:t>.</w:t>
      </w:r>
    </w:p>
    <w:p w:rsidR="00901A83" w:rsidRDefault="00901A83" w:rsidP="00901A83">
      <w:pPr>
        <w:autoSpaceDE w:val="0"/>
        <w:autoSpaceDN w:val="0"/>
        <w:adjustRightInd w:val="0"/>
        <w:spacing w:after="0" w:line="240" w:lineRule="auto"/>
        <w:jc w:val="both"/>
        <w:rPr>
          <w:rFonts w:ascii="BookAntiqua" w:hAnsi="BookAntiqua" w:cs="BookAntiqua"/>
          <w:sz w:val="23"/>
          <w:szCs w:val="23"/>
        </w:rPr>
      </w:pPr>
      <w:r>
        <w:rPr>
          <w:rFonts w:ascii="Arial" w:hAnsi="Arial" w:cs="Arial"/>
          <w:b/>
          <w:color w:val="000000" w:themeColor="text1"/>
          <w:sz w:val="24"/>
          <w:szCs w:val="24"/>
        </w:rPr>
        <w:t xml:space="preserve">4.5.1. </w:t>
      </w:r>
      <w:r w:rsidRPr="00DE6B7C">
        <w:rPr>
          <w:rFonts w:ascii="Arial" w:hAnsi="Arial" w:cs="Arial"/>
          <w:sz w:val="24"/>
          <w:szCs w:val="24"/>
        </w:rPr>
        <w:t xml:space="preserve">Quaisquer alterações no presente edital serão devidamente publicadas na imprensa oficial do Município </w:t>
      </w:r>
      <w:r w:rsidR="00487620">
        <w:rPr>
          <w:rFonts w:ascii="Arial" w:hAnsi="Arial" w:cs="Arial"/>
          <w:sz w:val="24"/>
          <w:szCs w:val="24"/>
        </w:rPr>
        <w:t>de Itapejara D’Oeste</w:t>
      </w:r>
      <w:r w:rsidR="00010D02" w:rsidRPr="00DE6B7C">
        <w:rPr>
          <w:rFonts w:ascii="Arial" w:hAnsi="Arial" w:cs="Arial"/>
          <w:sz w:val="24"/>
          <w:szCs w:val="24"/>
        </w:rPr>
        <w:t xml:space="preserve"> </w:t>
      </w:r>
      <w:r w:rsidR="00010D02">
        <w:rPr>
          <w:rFonts w:ascii="Arial" w:hAnsi="Arial" w:cs="Arial"/>
          <w:sz w:val="24"/>
          <w:szCs w:val="24"/>
        </w:rPr>
        <w:t>e no site da</w:t>
      </w:r>
      <w:r w:rsidRPr="00DE6B7C">
        <w:rPr>
          <w:rFonts w:ascii="Arial" w:hAnsi="Arial" w:cs="Arial"/>
          <w:sz w:val="24"/>
          <w:szCs w:val="24"/>
        </w:rPr>
        <w:t xml:space="preserve"> </w:t>
      </w:r>
      <w:r w:rsidR="00487620">
        <w:rPr>
          <w:rFonts w:ascii="Arial" w:hAnsi="Arial" w:cs="Arial"/>
          <w:noProof/>
          <w:sz w:val="24"/>
          <w:szCs w:val="24"/>
          <w:lang w:eastAsia="pt-BR"/>
        </w:rPr>
        <w:t>Prefeitura de Itapejara D’Oeste</w:t>
      </w:r>
      <w:r w:rsidRPr="00DE6B7C">
        <w:rPr>
          <w:rFonts w:ascii="Arial" w:hAnsi="Arial" w:cs="Arial"/>
          <w:sz w:val="24"/>
          <w:szCs w:val="24"/>
        </w:rPr>
        <w:t>, que ficam os interessados desde já cientificados</w:t>
      </w:r>
      <w:r>
        <w:rPr>
          <w:rFonts w:ascii="BookAntiqua" w:hAnsi="BookAntiqua" w:cs="BookAntiqua"/>
          <w:sz w:val="23"/>
          <w:szCs w:val="23"/>
        </w:rPr>
        <w:t>.</w:t>
      </w:r>
    </w:p>
    <w:p w:rsidR="00901A83" w:rsidRDefault="00901A83" w:rsidP="00901A83">
      <w:pPr>
        <w:autoSpaceDE w:val="0"/>
        <w:autoSpaceDN w:val="0"/>
        <w:adjustRightInd w:val="0"/>
        <w:spacing w:after="0" w:line="240" w:lineRule="auto"/>
        <w:jc w:val="both"/>
        <w:rPr>
          <w:rFonts w:ascii="BookAntiqua" w:hAnsi="BookAntiqua" w:cs="BookAntiqua"/>
          <w:sz w:val="23"/>
          <w:szCs w:val="23"/>
        </w:rPr>
      </w:pPr>
    </w:p>
    <w:p w:rsidR="00901A83" w:rsidRPr="0069494D" w:rsidRDefault="00901A83" w:rsidP="00901A83">
      <w:pPr>
        <w:autoSpaceDE w:val="0"/>
        <w:autoSpaceDN w:val="0"/>
        <w:adjustRightInd w:val="0"/>
        <w:spacing w:after="0" w:line="240" w:lineRule="auto"/>
        <w:jc w:val="both"/>
        <w:rPr>
          <w:rFonts w:ascii="Arial" w:hAnsi="Arial" w:cs="Arial"/>
          <w:b/>
          <w:sz w:val="24"/>
          <w:szCs w:val="24"/>
        </w:rPr>
      </w:pPr>
      <w:r w:rsidRPr="0069494D">
        <w:rPr>
          <w:rFonts w:ascii="Arial" w:hAnsi="Arial" w:cs="Arial"/>
          <w:b/>
          <w:sz w:val="24"/>
          <w:szCs w:val="24"/>
        </w:rPr>
        <w:t>5.0 – DEFERIMENTO DAS INSCRIÇÕES:</w:t>
      </w:r>
    </w:p>
    <w:p w:rsidR="00901A83" w:rsidRPr="008006F4" w:rsidRDefault="008006F4" w:rsidP="008006F4">
      <w:pPr>
        <w:tabs>
          <w:tab w:val="left" w:pos="3945"/>
        </w:tabs>
        <w:autoSpaceDE w:val="0"/>
        <w:autoSpaceDN w:val="0"/>
        <w:adjustRightInd w:val="0"/>
        <w:spacing w:after="0" w:line="240" w:lineRule="auto"/>
        <w:jc w:val="both"/>
        <w:rPr>
          <w:rFonts w:ascii="BookAntiqua" w:hAnsi="BookAntiqua" w:cs="BookAntiqua"/>
          <w:sz w:val="23"/>
          <w:szCs w:val="23"/>
        </w:rPr>
      </w:pPr>
      <w:r w:rsidRPr="008006F4">
        <w:rPr>
          <w:rFonts w:ascii="BookAntiqua" w:hAnsi="BookAntiqua" w:cs="BookAntiqua"/>
          <w:sz w:val="23"/>
          <w:szCs w:val="23"/>
        </w:rPr>
        <w:tab/>
      </w:r>
    </w:p>
    <w:p w:rsidR="00901A83" w:rsidRPr="005E68B7" w:rsidRDefault="00901A83" w:rsidP="00901A83">
      <w:pPr>
        <w:jc w:val="both"/>
        <w:rPr>
          <w:rFonts w:ascii="Arial" w:hAnsi="Arial" w:cs="Arial"/>
          <w:color w:val="000000" w:themeColor="text1"/>
          <w:sz w:val="24"/>
          <w:szCs w:val="24"/>
        </w:rPr>
      </w:pPr>
      <w:r w:rsidRPr="00180CDD">
        <w:rPr>
          <w:rFonts w:ascii="Arial" w:hAnsi="Arial" w:cs="Arial"/>
          <w:b/>
          <w:color w:val="000000" w:themeColor="text1"/>
          <w:sz w:val="24"/>
          <w:szCs w:val="24"/>
        </w:rPr>
        <w:t>5.1.</w:t>
      </w:r>
      <w:r w:rsidRPr="005E68B7">
        <w:rPr>
          <w:rFonts w:ascii="Arial" w:hAnsi="Arial" w:cs="Arial"/>
          <w:color w:val="000000" w:themeColor="text1"/>
          <w:sz w:val="24"/>
          <w:szCs w:val="24"/>
        </w:rPr>
        <w:t xml:space="preserve"> Será divulgado no dia </w:t>
      </w:r>
      <w:r w:rsidR="00AE3A12">
        <w:rPr>
          <w:rFonts w:ascii="Arial" w:hAnsi="Arial" w:cs="Arial"/>
          <w:color w:val="000000" w:themeColor="text1"/>
          <w:sz w:val="24"/>
          <w:szCs w:val="24"/>
        </w:rPr>
        <w:t>16</w:t>
      </w:r>
      <w:r w:rsidR="008006F4" w:rsidRPr="005E68B7">
        <w:rPr>
          <w:rFonts w:ascii="Arial" w:hAnsi="Arial" w:cs="Arial"/>
          <w:color w:val="000000" w:themeColor="text1"/>
          <w:sz w:val="24"/>
          <w:szCs w:val="24"/>
        </w:rPr>
        <w:t>/</w:t>
      </w:r>
      <w:r w:rsidR="00C17B97" w:rsidRPr="005E68B7">
        <w:rPr>
          <w:rFonts w:ascii="Arial" w:hAnsi="Arial" w:cs="Arial"/>
          <w:color w:val="000000" w:themeColor="text1"/>
          <w:sz w:val="24"/>
          <w:szCs w:val="24"/>
        </w:rPr>
        <w:t>02/2018</w:t>
      </w:r>
      <w:r w:rsidRPr="005E68B7">
        <w:rPr>
          <w:rFonts w:ascii="Arial" w:hAnsi="Arial" w:cs="Arial"/>
          <w:color w:val="000000" w:themeColor="text1"/>
          <w:sz w:val="24"/>
          <w:szCs w:val="24"/>
        </w:rPr>
        <w:t xml:space="preserve"> a Relação dos Inscritos, nos mesmos veículos de comunicação descritos no item 2.5.1.</w:t>
      </w:r>
    </w:p>
    <w:p w:rsidR="00901A83" w:rsidRPr="009E326D" w:rsidRDefault="00901A83" w:rsidP="00901A83">
      <w:pPr>
        <w:jc w:val="both"/>
        <w:rPr>
          <w:rFonts w:ascii="Arial" w:hAnsi="Arial" w:cs="Arial"/>
          <w:color w:val="548DD4" w:themeColor="text2" w:themeTint="99"/>
          <w:sz w:val="24"/>
          <w:szCs w:val="24"/>
        </w:rPr>
      </w:pPr>
      <w:r w:rsidRPr="009E326D">
        <w:rPr>
          <w:rFonts w:ascii="Arial" w:hAnsi="Arial" w:cs="Arial"/>
          <w:b/>
          <w:sz w:val="24"/>
          <w:szCs w:val="24"/>
        </w:rPr>
        <w:t xml:space="preserve">5.1.1. </w:t>
      </w:r>
      <w:r w:rsidR="00487620" w:rsidRPr="009E326D">
        <w:rPr>
          <w:rFonts w:ascii="Arial" w:hAnsi="Arial" w:cs="Arial"/>
          <w:sz w:val="24"/>
          <w:szCs w:val="24"/>
        </w:rPr>
        <w:t xml:space="preserve">Os candidatos </w:t>
      </w:r>
      <w:r w:rsidR="008215DC" w:rsidRPr="009E326D">
        <w:rPr>
          <w:rFonts w:ascii="Arial" w:hAnsi="Arial" w:cs="Arial"/>
          <w:sz w:val="24"/>
          <w:szCs w:val="24"/>
        </w:rPr>
        <w:t>poderão</w:t>
      </w:r>
      <w:r w:rsidRPr="009E326D">
        <w:rPr>
          <w:rFonts w:ascii="Arial" w:hAnsi="Arial" w:cs="Arial"/>
          <w:sz w:val="24"/>
          <w:szCs w:val="24"/>
        </w:rPr>
        <w:t xml:space="preserve"> para interpor recurso junto a Comissão nomeada pela Portaria </w:t>
      </w:r>
      <w:r w:rsidR="00AF5AF6" w:rsidRPr="009E326D">
        <w:rPr>
          <w:rFonts w:ascii="Arial" w:hAnsi="Arial" w:cs="Arial"/>
          <w:sz w:val="24"/>
          <w:szCs w:val="24"/>
        </w:rPr>
        <w:t xml:space="preserve">nº 1355/2018, </w:t>
      </w:r>
      <w:r w:rsidRPr="009E326D">
        <w:rPr>
          <w:rFonts w:ascii="Arial" w:hAnsi="Arial" w:cs="Arial"/>
          <w:sz w:val="24"/>
          <w:szCs w:val="24"/>
        </w:rPr>
        <w:t>n</w:t>
      </w:r>
      <w:r w:rsidRPr="005E68B7">
        <w:rPr>
          <w:rFonts w:ascii="Arial" w:hAnsi="Arial" w:cs="Arial"/>
          <w:color w:val="000000" w:themeColor="text1"/>
          <w:sz w:val="24"/>
          <w:szCs w:val="24"/>
        </w:rPr>
        <w:t xml:space="preserve">o que tange a homologação das inscrições, no dia </w:t>
      </w:r>
      <w:r w:rsidR="00AE3A12">
        <w:rPr>
          <w:rFonts w:ascii="Arial" w:hAnsi="Arial" w:cs="Arial"/>
          <w:color w:val="000000" w:themeColor="text1"/>
          <w:sz w:val="24"/>
          <w:szCs w:val="24"/>
        </w:rPr>
        <w:t>19</w:t>
      </w:r>
      <w:r w:rsidR="008006F4" w:rsidRPr="005E68B7">
        <w:rPr>
          <w:rFonts w:ascii="Arial" w:hAnsi="Arial" w:cs="Arial"/>
          <w:color w:val="000000" w:themeColor="text1"/>
          <w:sz w:val="24"/>
          <w:szCs w:val="24"/>
        </w:rPr>
        <w:t>/</w:t>
      </w:r>
      <w:r w:rsidR="00C17B97" w:rsidRPr="005E68B7">
        <w:rPr>
          <w:rFonts w:ascii="Arial" w:hAnsi="Arial" w:cs="Arial"/>
          <w:color w:val="000000" w:themeColor="text1"/>
          <w:sz w:val="24"/>
          <w:szCs w:val="24"/>
        </w:rPr>
        <w:t>02/2018</w:t>
      </w:r>
      <w:r w:rsidR="00AE3A12">
        <w:rPr>
          <w:rFonts w:ascii="Arial" w:hAnsi="Arial" w:cs="Arial"/>
          <w:color w:val="000000" w:themeColor="text1"/>
          <w:sz w:val="24"/>
          <w:szCs w:val="24"/>
        </w:rPr>
        <w:t xml:space="preserve"> à 20</w:t>
      </w:r>
      <w:r w:rsidR="004B52BC" w:rsidRPr="005E68B7">
        <w:rPr>
          <w:rFonts w:ascii="Arial" w:hAnsi="Arial" w:cs="Arial"/>
          <w:color w:val="000000" w:themeColor="text1"/>
          <w:sz w:val="24"/>
          <w:szCs w:val="24"/>
        </w:rPr>
        <w:t>/02/2018</w:t>
      </w:r>
      <w:r w:rsidR="00C13112" w:rsidRPr="005E68B7">
        <w:rPr>
          <w:rFonts w:ascii="Arial" w:hAnsi="Arial" w:cs="Arial"/>
          <w:color w:val="000000" w:themeColor="text1"/>
          <w:sz w:val="24"/>
          <w:szCs w:val="24"/>
        </w:rPr>
        <w:t>.</w:t>
      </w:r>
    </w:p>
    <w:p w:rsidR="00901A83" w:rsidRPr="005E68B7" w:rsidRDefault="00901A83" w:rsidP="00901A83">
      <w:pPr>
        <w:jc w:val="both"/>
        <w:rPr>
          <w:rFonts w:ascii="Arial" w:hAnsi="Arial" w:cs="Arial"/>
          <w:color w:val="000000" w:themeColor="text1"/>
          <w:sz w:val="24"/>
          <w:szCs w:val="24"/>
        </w:rPr>
      </w:pPr>
      <w:r w:rsidRPr="005E68B7">
        <w:rPr>
          <w:rFonts w:ascii="Arial" w:hAnsi="Arial" w:cs="Arial"/>
          <w:b/>
          <w:color w:val="000000" w:themeColor="text1"/>
          <w:sz w:val="24"/>
          <w:szCs w:val="24"/>
        </w:rPr>
        <w:t xml:space="preserve">5.1.2. </w:t>
      </w:r>
      <w:r w:rsidRPr="005E68B7">
        <w:rPr>
          <w:rFonts w:ascii="Arial" w:hAnsi="Arial" w:cs="Arial"/>
          <w:color w:val="000000" w:themeColor="text1"/>
          <w:sz w:val="24"/>
          <w:szCs w:val="24"/>
        </w:rPr>
        <w:t xml:space="preserve">No dia </w:t>
      </w:r>
      <w:r w:rsidR="00AE3A12">
        <w:rPr>
          <w:rFonts w:ascii="Arial" w:hAnsi="Arial" w:cs="Arial"/>
          <w:color w:val="000000" w:themeColor="text1"/>
          <w:sz w:val="24"/>
          <w:szCs w:val="24"/>
        </w:rPr>
        <w:t>21</w:t>
      </w:r>
      <w:r w:rsidR="004B52BC" w:rsidRPr="005E68B7">
        <w:rPr>
          <w:rFonts w:ascii="Arial" w:hAnsi="Arial" w:cs="Arial"/>
          <w:color w:val="000000" w:themeColor="text1"/>
          <w:sz w:val="24"/>
          <w:szCs w:val="24"/>
        </w:rPr>
        <w:t>/02/2018</w:t>
      </w:r>
      <w:r w:rsidRPr="005E68B7">
        <w:rPr>
          <w:rFonts w:ascii="Arial" w:hAnsi="Arial" w:cs="Arial"/>
          <w:color w:val="000000" w:themeColor="text1"/>
          <w:sz w:val="24"/>
          <w:szCs w:val="24"/>
        </w:rPr>
        <w:t xml:space="preserve"> será publicado a homologação final dos inscritos, nos mesmos veículos de comunicação descritos no item 2.1.1.</w:t>
      </w:r>
    </w:p>
    <w:p w:rsidR="00901A83" w:rsidRDefault="00901A83" w:rsidP="00901A83">
      <w:pPr>
        <w:jc w:val="both"/>
        <w:rPr>
          <w:rFonts w:ascii="Arial" w:hAnsi="Arial" w:cs="Arial"/>
          <w:b/>
          <w:color w:val="000000"/>
          <w:sz w:val="24"/>
          <w:szCs w:val="24"/>
        </w:rPr>
      </w:pPr>
      <w:r>
        <w:rPr>
          <w:rFonts w:ascii="Arial" w:hAnsi="Arial" w:cs="Arial"/>
          <w:b/>
          <w:color w:val="000000"/>
          <w:sz w:val="24"/>
          <w:szCs w:val="24"/>
        </w:rPr>
        <w:t>6.0 – DA PROVA OBJETIVA, LOCAL E SUA REALIZAÇÃO:</w:t>
      </w:r>
    </w:p>
    <w:p w:rsidR="00901A83" w:rsidRPr="009E326D" w:rsidRDefault="00901A83" w:rsidP="00901A83">
      <w:pPr>
        <w:autoSpaceDE w:val="0"/>
        <w:autoSpaceDN w:val="0"/>
        <w:adjustRightInd w:val="0"/>
        <w:spacing w:after="0" w:line="240" w:lineRule="auto"/>
        <w:jc w:val="both"/>
        <w:rPr>
          <w:rFonts w:ascii="Arial" w:hAnsi="Arial" w:cs="Arial"/>
          <w:b/>
          <w:sz w:val="24"/>
          <w:szCs w:val="24"/>
        </w:rPr>
      </w:pPr>
      <w:r w:rsidRPr="005E68B7">
        <w:rPr>
          <w:rFonts w:ascii="Arial" w:hAnsi="Arial" w:cs="Arial"/>
          <w:b/>
          <w:color w:val="000000" w:themeColor="text1"/>
          <w:sz w:val="24"/>
          <w:szCs w:val="24"/>
        </w:rPr>
        <w:lastRenderedPageBreak/>
        <w:t xml:space="preserve">6.1. </w:t>
      </w:r>
      <w:r w:rsidRPr="005E68B7">
        <w:rPr>
          <w:rFonts w:ascii="Arial" w:hAnsi="Arial" w:cs="Arial"/>
          <w:color w:val="000000" w:themeColor="text1"/>
          <w:sz w:val="24"/>
          <w:szCs w:val="24"/>
        </w:rPr>
        <w:t xml:space="preserve">A prova será realizada no dia </w:t>
      </w:r>
      <w:r w:rsidR="00AE3A12">
        <w:rPr>
          <w:rFonts w:ascii="Arial" w:hAnsi="Arial" w:cs="Arial"/>
          <w:color w:val="000000" w:themeColor="text1"/>
          <w:sz w:val="24"/>
          <w:szCs w:val="24"/>
        </w:rPr>
        <w:t>23</w:t>
      </w:r>
      <w:r w:rsidR="004B52BC" w:rsidRPr="005E68B7">
        <w:rPr>
          <w:rFonts w:ascii="Arial" w:hAnsi="Arial" w:cs="Arial"/>
          <w:color w:val="000000" w:themeColor="text1"/>
          <w:sz w:val="24"/>
          <w:szCs w:val="24"/>
        </w:rPr>
        <w:t>/02/2018</w:t>
      </w:r>
      <w:r w:rsidRPr="005E68B7">
        <w:rPr>
          <w:rFonts w:ascii="Arial" w:hAnsi="Arial" w:cs="Arial"/>
          <w:color w:val="000000" w:themeColor="text1"/>
          <w:sz w:val="24"/>
          <w:szCs w:val="24"/>
        </w:rPr>
        <w:t xml:space="preserve"> para todos os candidatos que tenham as inscrições homologadas, </w:t>
      </w:r>
      <w:r w:rsidR="008006F4" w:rsidRPr="005E68B7">
        <w:rPr>
          <w:rFonts w:ascii="Arial" w:hAnsi="Arial" w:cs="Arial"/>
          <w:color w:val="000000" w:themeColor="text1"/>
          <w:sz w:val="24"/>
          <w:szCs w:val="24"/>
        </w:rPr>
        <w:t xml:space="preserve">tendo início às </w:t>
      </w:r>
      <w:proofErr w:type="gramStart"/>
      <w:r w:rsidR="004B52BC" w:rsidRPr="005E68B7">
        <w:rPr>
          <w:rFonts w:ascii="Arial" w:hAnsi="Arial" w:cs="Arial"/>
          <w:color w:val="000000" w:themeColor="text1"/>
          <w:sz w:val="24"/>
          <w:szCs w:val="24"/>
        </w:rPr>
        <w:t>14:3</w:t>
      </w:r>
      <w:r w:rsidR="001C3612" w:rsidRPr="005E68B7">
        <w:rPr>
          <w:rFonts w:ascii="Arial" w:hAnsi="Arial" w:cs="Arial"/>
          <w:color w:val="000000" w:themeColor="text1"/>
          <w:sz w:val="24"/>
          <w:szCs w:val="24"/>
        </w:rPr>
        <w:t>0</w:t>
      </w:r>
      <w:proofErr w:type="gramEnd"/>
      <w:r w:rsidR="001C3612" w:rsidRPr="005E68B7">
        <w:rPr>
          <w:rFonts w:ascii="Arial" w:hAnsi="Arial" w:cs="Arial"/>
          <w:color w:val="000000" w:themeColor="text1"/>
          <w:sz w:val="24"/>
          <w:szCs w:val="24"/>
        </w:rPr>
        <w:t xml:space="preserve"> horas e término às 18</w:t>
      </w:r>
      <w:r w:rsidR="008006F4" w:rsidRPr="005E68B7">
        <w:rPr>
          <w:rFonts w:ascii="Arial" w:hAnsi="Arial" w:cs="Arial"/>
          <w:color w:val="000000" w:themeColor="text1"/>
          <w:sz w:val="24"/>
          <w:szCs w:val="24"/>
        </w:rPr>
        <w:t>:00</w:t>
      </w:r>
      <w:r w:rsidRPr="005E68B7">
        <w:rPr>
          <w:rFonts w:ascii="Arial" w:hAnsi="Arial" w:cs="Arial"/>
          <w:color w:val="000000" w:themeColor="text1"/>
          <w:sz w:val="24"/>
          <w:szCs w:val="24"/>
        </w:rPr>
        <w:t xml:space="preserve"> horas</w:t>
      </w:r>
      <w:r w:rsidRPr="005E68B7">
        <w:rPr>
          <w:rFonts w:ascii="Arial" w:hAnsi="Arial" w:cs="Arial"/>
          <w:b/>
          <w:color w:val="000000" w:themeColor="text1"/>
          <w:sz w:val="24"/>
          <w:szCs w:val="24"/>
        </w:rPr>
        <w:t>,</w:t>
      </w:r>
      <w:r w:rsidR="004B52BC" w:rsidRPr="005E68B7">
        <w:rPr>
          <w:rFonts w:ascii="Arial" w:hAnsi="Arial" w:cs="Arial"/>
          <w:b/>
          <w:color w:val="000000" w:themeColor="text1"/>
          <w:sz w:val="24"/>
          <w:szCs w:val="24"/>
        </w:rPr>
        <w:t xml:space="preserve"> </w:t>
      </w:r>
      <w:r w:rsidR="004B52BC" w:rsidRPr="005E68B7">
        <w:rPr>
          <w:rFonts w:ascii="Arial" w:hAnsi="Arial" w:cs="Arial"/>
          <w:color w:val="000000" w:themeColor="text1"/>
          <w:sz w:val="24"/>
          <w:szCs w:val="24"/>
        </w:rPr>
        <w:t>no</w:t>
      </w:r>
      <w:r w:rsidR="008006F4" w:rsidRPr="005E68B7">
        <w:rPr>
          <w:rFonts w:ascii="Arial" w:hAnsi="Arial" w:cs="Arial"/>
          <w:b/>
          <w:color w:val="000000" w:themeColor="text1"/>
          <w:sz w:val="24"/>
          <w:szCs w:val="24"/>
        </w:rPr>
        <w:t xml:space="preserve"> </w:t>
      </w:r>
      <w:proofErr w:type="spellStart"/>
      <w:r w:rsidR="00F27B34" w:rsidRPr="009E326D">
        <w:rPr>
          <w:rFonts w:ascii="Arial" w:hAnsi="Arial" w:cs="Arial"/>
          <w:b/>
          <w:sz w:val="24"/>
          <w:szCs w:val="24"/>
        </w:rPr>
        <w:t>Colegio</w:t>
      </w:r>
      <w:proofErr w:type="spellEnd"/>
      <w:r w:rsidR="00F27B34" w:rsidRPr="009E326D">
        <w:rPr>
          <w:rFonts w:ascii="Arial" w:hAnsi="Arial" w:cs="Arial"/>
          <w:b/>
          <w:sz w:val="24"/>
          <w:szCs w:val="24"/>
        </w:rPr>
        <w:t xml:space="preserve"> Castelo Branco, situado na Rua Fernando Ferrari, nº 356, centro de Itapejara D´oeste, Pr</w:t>
      </w:r>
      <w:r w:rsidR="00C87084" w:rsidRPr="009E326D">
        <w:rPr>
          <w:rFonts w:ascii="Arial" w:hAnsi="Arial" w:cs="Arial"/>
          <w:bCs/>
          <w:sz w:val="24"/>
          <w:szCs w:val="24"/>
          <w:shd w:val="clear" w:color="auto" w:fill="FFFFFF"/>
        </w:rPr>
        <w:t>.</w:t>
      </w:r>
    </w:p>
    <w:p w:rsidR="005E410C" w:rsidRDefault="005E410C" w:rsidP="00901A83">
      <w:pPr>
        <w:autoSpaceDE w:val="0"/>
        <w:autoSpaceDN w:val="0"/>
        <w:adjustRightInd w:val="0"/>
        <w:spacing w:after="0" w:line="240" w:lineRule="auto"/>
        <w:jc w:val="both"/>
        <w:rPr>
          <w:rFonts w:ascii="Arial" w:hAnsi="Arial" w:cs="Arial"/>
          <w:b/>
          <w:color w:val="000000"/>
          <w:sz w:val="24"/>
          <w:szCs w:val="24"/>
        </w:rPr>
      </w:pPr>
    </w:p>
    <w:p w:rsidR="00547DD1" w:rsidRDefault="005E410C" w:rsidP="00547DD1">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6.2. </w:t>
      </w:r>
      <w:r>
        <w:rPr>
          <w:rFonts w:ascii="Arial" w:hAnsi="Arial" w:cs="Arial"/>
          <w:color w:val="000000"/>
          <w:sz w:val="24"/>
          <w:szCs w:val="24"/>
        </w:rPr>
        <w:t xml:space="preserve">A prova escrita será composta de </w:t>
      </w:r>
      <w:r w:rsidR="0069494D" w:rsidRPr="0069494D">
        <w:rPr>
          <w:rFonts w:ascii="Arial" w:hAnsi="Arial" w:cs="Arial"/>
          <w:sz w:val="24"/>
          <w:szCs w:val="24"/>
        </w:rPr>
        <w:t>30 (trinta</w:t>
      </w:r>
      <w:r w:rsidRPr="0069494D">
        <w:rPr>
          <w:rFonts w:ascii="Arial" w:hAnsi="Arial" w:cs="Arial"/>
          <w:sz w:val="24"/>
          <w:szCs w:val="24"/>
        </w:rPr>
        <w:t xml:space="preserve">) </w:t>
      </w:r>
      <w:r>
        <w:rPr>
          <w:rFonts w:ascii="Arial" w:hAnsi="Arial" w:cs="Arial"/>
          <w:color w:val="000000"/>
          <w:sz w:val="24"/>
          <w:szCs w:val="24"/>
        </w:rPr>
        <w:t>questões objetivas (classificatória), questã</w:t>
      </w:r>
      <w:r w:rsidR="00010D02">
        <w:rPr>
          <w:rFonts w:ascii="Arial" w:hAnsi="Arial" w:cs="Arial"/>
          <w:color w:val="000000"/>
          <w:sz w:val="24"/>
          <w:szCs w:val="24"/>
        </w:rPr>
        <w:t>o de múltipla escolha (</w:t>
      </w:r>
      <w:proofErr w:type="spellStart"/>
      <w:proofErr w:type="gramStart"/>
      <w:r w:rsidR="00010D02">
        <w:rPr>
          <w:rFonts w:ascii="Arial" w:hAnsi="Arial" w:cs="Arial"/>
          <w:color w:val="000000"/>
          <w:sz w:val="24"/>
          <w:szCs w:val="24"/>
        </w:rPr>
        <w:t>a,</w:t>
      </w:r>
      <w:proofErr w:type="gramEnd"/>
      <w:r w:rsidR="00010D02">
        <w:rPr>
          <w:rFonts w:ascii="Arial" w:hAnsi="Arial" w:cs="Arial"/>
          <w:color w:val="000000"/>
          <w:sz w:val="24"/>
          <w:szCs w:val="24"/>
        </w:rPr>
        <w:t>b,c,d</w:t>
      </w:r>
      <w:proofErr w:type="spellEnd"/>
      <w:r w:rsidR="00010D02">
        <w:rPr>
          <w:rFonts w:ascii="Arial" w:hAnsi="Arial" w:cs="Arial"/>
          <w:color w:val="000000"/>
          <w:sz w:val="24"/>
          <w:szCs w:val="24"/>
        </w:rPr>
        <w:t>,</w:t>
      </w:r>
      <w:r w:rsidR="0069494D">
        <w:rPr>
          <w:rFonts w:ascii="Arial" w:hAnsi="Arial" w:cs="Arial"/>
          <w:color w:val="000000"/>
          <w:sz w:val="24"/>
          <w:szCs w:val="24"/>
        </w:rPr>
        <w:t xml:space="preserve">), </w:t>
      </w:r>
      <w:r>
        <w:rPr>
          <w:rFonts w:ascii="Arial" w:hAnsi="Arial" w:cs="Arial"/>
          <w:color w:val="000000"/>
          <w:sz w:val="24"/>
          <w:szCs w:val="24"/>
        </w:rPr>
        <w:t>abrangendo as seguintes áreas do conhecimento:</w:t>
      </w:r>
    </w:p>
    <w:p w:rsidR="00547DD1" w:rsidRDefault="00547DD1" w:rsidP="00547DD1">
      <w:pPr>
        <w:autoSpaceDE w:val="0"/>
        <w:autoSpaceDN w:val="0"/>
        <w:adjustRightInd w:val="0"/>
        <w:spacing w:after="0" w:line="240" w:lineRule="auto"/>
        <w:jc w:val="both"/>
        <w:rPr>
          <w:rFonts w:ascii="Arial" w:hAnsi="Arial" w:cs="Arial"/>
          <w:color w:val="000000"/>
          <w:sz w:val="24"/>
          <w:szCs w:val="24"/>
        </w:rPr>
      </w:pPr>
    </w:p>
    <w:p w:rsidR="00F85BEE" w:rsidRDefault="00F85BEE" w:rsidP="00F85BEE">
      <w:pPr>
        <w:jc w:val="both"/>
        <w:rPr>
          <w:rFonts w:ascii="Arial" w:hAnsi="Arial" w:cs="Arial"/>
          <w:b/>
          <w:noProof/>
          <w:sz w:val="24"/>
          <w:szCs w:val="24"/>
          <w:lang w:eastAsia="pt-BR"/>
        </w:rPr>
      </w:pPr>
      <w:r>
        <w:rPr>
          <w:rFonts w:ascii="Arial" w:hAnsi="Arial" w:cs="Arial"/>
          <w:b/>
          <w:noProof/>
          <w:sz w:val="24"/>
          <w:szCs w:val="24"/>
          <w:lang w:eastAsia="pt-BR"/>
        </w:rPr>
        <w:t>6.2.2. Ensino Superior</w:t>
      </w:r>
      <w:r w:rsidR="00410BDB">
        <w:rPr>
          <w:rFonts w:ascii="Arial" w:hAnsi="Arial" w:cs="Arial"/>
          <w:b/>
          <w:noProof/>
          <w:sz w:val="24"/>
          <w:szCs w:val="24"/>
          <w:lang w:eastAsia="pt-BR"/>
        </w:rPr>
        <w:t>:</w:t>
      </w: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1905"/>
        <w:gridCol w:w="1620"/>
      </w:tblGrid>
      <w:tr w:rsidR="00010D02" w:rsidTr="00010D02">
        <w:trPr>
          <w:trHeight w:val="273"/>
          <w:jc w:val="center"/>
        </w:trPr>
        <w:tc>
          <w:tcPr>
            <w:tcW w:w="2850" w:type="dxa"/>
            <w:vAlign w:val="center"/>
          </w:tcPr>
          <w:p w:rsidR="00010D02" w:rsidRPr="009F7398" w:rsidRDefault="00010D02" w:rsidP="00010D02">
            <w:pPr>
              <w:jc w:val="center"/>
              <w:rPr>
                <w:rFonts w:ascii="BookAntiqua" w:hAnsi="BookAntiqua" w:cs="BookAntiqua"/>
                <w:b/>
                <w:sz w:val="23"/>
                <w:szCs w:val="23"/>
              </w:rPr>
            </w:pPr>
            <w:r>
              <w:rPr>
                <w:rFonts w:ascii="BookAntiqua" w:hAnsi="BookAntiqua" w:cs="BookAntiqua"/>
                <w:b/>
                <w:sz w:val="23"/>
                <w:szCs w:val="23"/>
              </w:rPr>
              <w:t>Conteúdos</w:t>
            </w:r>
          </w:p>
        </w:tc>
        <w:tc>
          <w:tcPr>
            <w:tcW w:w="1905" w:type="dxa"/>
            <w:vAlign w:val="center"/>
          </w:tcPr>
          <w:p w:rsidR="00010D02" w:rsidRDefault="00010D02" w:rsidP="005E4879">
            <w:pPr>
              <w:jc w:val="center"/>
              <w:rPr>
                <w:rFonts w:ascii="BookAntiqua" w:hAnsi="BookAntiqua" w:cs="BookAntiqua"/>
                <w:b/>
                <w:sz w:val="23"/>
                <w:szCs w:val="23"/>
              </w:rPr>
            </w:pPr>
            <w:r>
              <w:rPr>
                <w:rFonts w:ascii="BookAntiqua" w:hAnsi="BookAntiqua" w:cs="BookAntiqua"/>
                <w:b/>
                <w:sz w:val="23"/>
                <w:szCs w:val="23"/>
              </w:rPr>
              <w:t>Quantidade de Questões</w:t>
            </w:r>
          </w:p>
        </w:tc>
        <w:tc>
          <w:tcPr>
            <w:tcW w:w="1620" w:type="dxa"/>
            <w:vAlign w:val="center"/>
          </w:tcPr>
          <w:p w:rsidR="00010D02" w:rsidRDefault="00010D02" w:rsidP="005E4879">
            <w:pPr>
              <w:jc w:val="center"/>
              <w:rPr>
                <w:rFonts w:ascii="BookAntiqua" w:hAnsi="BookAntiqua" w:cs="BookAntiqua"/>
                <w:b/>
                <w:sz w:val="23"/>
                <w:szCs w:val="23"/>
              </w:rPr>
            </w:pPr>
            <w:r>
              <w:rPr>
                <w:rFonts w:ascii="BookAntiqua" w:hAnsi="BookAntiqua" w:cs="BookAntiqua"/>
                <w:b/>
                <w:sz w:val="23"/>
                <w:szCs w:val="23"/>
              </w:rPr>
              <w:t>Peso Individual</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color w:val="000000" w:themeColor="text1"/>
                <w:sz w:val="24"/>
                <w:szCs w:val="24"/>
              </w:rPr>
            </w:pPr>
            <w:r w:rsidRPr="009F7398">
              <w:rPr>
                <w:rFonts w:ascii="Arial" w:hAnsi="Arial" w:cs="Arial"/>
                <w:b/>
                <w:color w:val="000000" w:themeColor="text1"/>
                <w:sz w:val="24"/>
                <w:szCs w:val="24"/>
              </w:rPr>
              <w:t>Língua Portuguesa</w:t>
            </w:r>
          </w:p>
        </w:tc>
        <w:tc>
          <w:tcPr>
            <w:tcW w:w="1905"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noProof/>
                <w:sz w:val="24"/>
                <w:szCs w:val="24"/>
                <w:lang w:eastAsia="pt-BR"/>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color w:val="000000" w:themeColor="text1"/>
                <w:sz w:val="24"/>
                <w:szCs w:val="24"/>
              </w:rPr>
            </w:pPr>
            <w:r w:rsidRPr="009F7398">
              <w:rPr>
                <w:rFonts w:ascii="Arial" w:hAnsi="Arial" w:cs="Arial"/>
                <w:b/>
                <w:color w:val="000000" w:themeColor="text1"/>
                <w:sz w:val="24"/>
                <w:szCs w:val="24"/>
              </w:rPr>
              <w:t>Matemática</w:t>
            </w:r>
          </w:p>
        </w:tc>
        <w:tc>
          <w:tcPr>
            <w:tcW w:w="1905"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color w:val="000000" w:themeColor="text1"/>
                <w:sz w:val="24"/>
                <w:szCs w:val="24"/>
              </w:rPr>
            </w:pPr>
            <w:r w:rsidRPr="009F7398">
              <w:rPr>
                <w:rFonts w:ascii="Arial" w:hAnsi="Arial" w:cs="Arial"/>
                <w:b/>
                <w:color w:val="000000" w:themeColor="text1"/>
                <w:sz w:val="24"/>
                <w:szCs w:val="24"/>
              </w:rPr>
              <w:t xml:space="preserve">Informática </w:t>
            </w:r>
          </w:p>
        </w:tc>
        <w:tc>
          <w:tcPr>
            <w:tcW w:w="1905"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Tr="00010D02">
        <w:trPr>
          <w:trHeight w:val="20"/>
          <w:jc w:val="center"/>
        </w:trPr>
        <w:tc>
          <w:tcPr>
            <w:tcW w:w="2850" w:type="dxa"/>
          </w:tcPr>
          <w:p w:rsidR="00010D02" w:rsidRPr="009F7398" w:rsidRDefault="00010D02" w:rsidP="005E4879">
            <w:pPr>
              <w:pStyle w:val="PargrafodaLista"/>
              <w:tabs>
                <w:tab w:val="left" w:pos="851"/>
                <w:tab w:val="left" w:pos="1134"/>
              </w:tabs>
              <w:ind w:left="-9"/>
              <w:jc w:val="both"/>
              <w:rPr>
                <w:rFonts w:ascii="Arial" w:hAnsi="Arial" w:cs="Arial"/>
                <w:b/>
                <w:noProof/>
                <w:sz w:val="24"/>
                <w:szCs w:val="24"/>
                <w:lang w:eastAsia="pt-BR"/>
              </w:rPr>
            </w:pPr>
            <w:r w:rsidRPr="009F7398">
              <w:rPr>
                <w:rFonts w:ascii="Arial" w:hAnsi="Arial" w:cs="Arial"/>
                <w:b/>
                <w:noProof/>
                <w:sz w:val="24"/>
                <w:szCs w:val="24"/>
                <w:lang w:eastAsia="pt-BR"/>
              </w:rPr>
              <w:t>Conhecimentos Gerais</w:t>
            </w:r>
          </w:p>
        </w:tc>
        <w:tc>
          <w:tcPr>
            <w:tcW w:w="1905" w:type="dxa"/>
            <w:vAlign w:val="center"/>
          </w:tcPr>
          <w:p w:rsidR="00010D02" w:rsidRPr="00723291" w:rsidRDefault="00010D02" w:rsidP="00872E85">
            <w:pPr>
              <w:pStyle w:val="PargrafodaLista"/>
              <w:tabs>
                <w:tab w:val="left" w:pos="851"/>
                <w:tab w:val="left" w:pos="1134"/>
              </w:tabs>
              <w:ind w:left="0"/>
              <w:jc w:val="center"/>
              <w:rPr>
                <w:rFonts w:ascii="Arial" w:hAnsi="Arial" w:cs="Arial"/>
                <w:b/>
                <w:color w:val="000000" w:themeColor="text1"/>
                <w:sz w:val="24"/>
                <w:szCs w:val="24"/>
              </w:rPr>
            </w:pPr>
            <w:r>
              <w:rPr>
                <w:rFonts w:ascii="Arial" w:hAnsi="Arial" w:cs="Arial"/>
                <w:color w:val="000000" w:themeColor="text1"/>
                <w:sz w:val="24"/>
                <w:szCs w:val="24"/>
              </w:rPr>
              <w:t>5</w:t>
            </w:r>
          </w:p>
        </w:tc>
        <w:tc>
          <w:tcPr>
            <w:tcW w:w="1620" w:type="dxa"/>
            <w:vAlign w:val="center"/>
          </w:tcPr>
          <w:p w:rsidR="00010D02" w:rsidRDefault="00010D02" w:rsidP="00872E85">
            <w:pPr>
              <w:pStyle w:val="PargrafodaLista"/>
              <w:tabs>
                <w:tab w:val="left" w:pos="851"/>
                <w:tab w:val="left" w:pos="1134"/>
              </w:tabs>
              <w:ind w:left="0"/>
              <w:jc w:val="center"/>
              <w:rPr>
                <w:rFonts w:ascii="Arial" w:hAnsi="Arial" w:cs="Arial"/>
                <w:color w:val="000000" w:themeColor="text1"/>
                <w:sz w:val="24"/>
                <w:szCs w:val="24"/>
              </w:rPr>
            </w:pPr>
            <w:r>
              <w:rPr>
                <w:rFonts w:ascii="Arial" w:hAnsi="Arial" w:cs="Arial"/>
                <w:color w:val="000000" w:themeColor="text1"/>
                <w:sz w:val="24"/>
                <w:szCs w:val="24"/>
              </w:rPr>
              <w:t>5</w:t>
            </w:r>
          </w:p>
        </w:tc>
      </w:tr>
      <w:tr w:rsidR="00010D02" w:rsidRPr="00723291" w:rsidTr="00010D02">
        <w:trPr>
          <w:trHeight w:val="20"/>
          <w:jc w:val="center"/>
        </w:trPr>
        <w:tc>
          <w:tcPr>
            <w:tcW w:w="2850" w:type="dxa"/>
            <w:vAlign w:val="center"/>
          </w:tcPr>
          <w:p w:rsidR="00010D02" w:rsidRPr="00723291" w:rsidRDefault="00010D02" w:rsidP="00872E85">
            <w:pPr>
              <w:pStyle w:val="PargrafodaLista"/>
              <w:tabs>
                <w:tab w:val="left" w:pos="851"/>
                <w:tab w:val="left" w:pos="1134"/>
              </w:tabs>
              <w:ind w:left="0" w:right="-46"/>
              <w:jc w:val="both"/>
              <w:rPr>
                <w:rFonts w:ascii="Arial" w:hAnsi="Arial" w:cs="Arial"/>
                <w:b/>
                <w:noProof/>
                <w:sz w:val="24"/>
                <w:szCs w:val="24"/>
                <w:lang w:eastAsia="pt-BR"/>
              </w:rPr>
            </w:pPr>
            <w:r>
              <w:rPr>
                <w:rFonts w:ascii="Arial" w:hAnsi="Arial" w:cs="Arial"/>
                <w:b/>
                <w:noProof/>
                <w:sz w:val="24"/>
                <w:szCs w:val="24"/>
                <w:lang w:eastAsia="pt-BR"/>
              </w:rPr>
              <w:t>Conhecimentos Específicos</w:t>
            </w:r>
          </w:p>
        </w:tc>
        <w:tc>
          <w:tcPr>
            <w:tcW w:w="1905" w:type="dxa"/>
            <w:vAlign w:val="center"/>
          </w:tcPr>
          <w:p w:rsidR="00010D02" w:rsidRPr="00723291" w:rsidRDefault="00010D02" w:rsidP="00872E85">
            <w:pPr>
              <w:pStyle w:val="PargrafodaLista"/>
              <w:tabs>
                <w:tab w:val="left" w:pos="851"/>
                <w:tab w:val="left" w:pos="1134"/>
              </w:tabs>
              <w:ind w:left="-9"/>
              <w:jc w:val="center"/>
              <w:rPr>
                <w:rFonts w:ascii="Arial" w:hAnsi="Arial" w:cs="Arial"/>
                <w:noProof/>
                <w:sz w:val="24"/>
                <w:szCs w:val="24"/>
                <w:lang w:eastAsia="pt-BR"/>
              </w:rPr>
            </w:pPr>
            <w:r>
              <w:rPr>
                <w:rFonts w:ascii="Arial" w:hAnsi="Arial" w:cs="Arial"/>
                <w:noProof/>
                <w:sz w:val="24"/>
                <w:szCs w:val="24"/>
                <w:lang w:eastAsia="pt-BR"/>
              </w:rPr>
              <w:t>10</w:t>
            </w:r>
          </w:p>
        </w:tc>
        <w:tc>
          <w:tcPr>
            <w:tcW w:w="1620" w:type="dxa"/>
            <w:vAlign w:val="center"/>
          </w:tcPr>
          <w:p w:rsidR="00010D02" w:rsidRPr="00010D02" w:rsidRDefault="00010D02" w:rsidP="00010D02">
            <w:pPr>
              <w:tabs>
                <w:tab w:val="left" w:pos="851"/>
                <w:tab w:val="left" w:pos="1134"/>
              </w:tabs>
              <w:jc w:val="center"/>
              <w:rPr>
                <w:rFonts w:ascii="Arial" w:hAnsi="Arial" w:cs="Arial"/>
                <w:noProof/>
                <w:sz w:val="24"/>
                <w:szCs w:val="24"/>
                <w:lang w:eastAsia="pt-BR"/>
              </w:rPr>
            </w:pPr>
            <w:r w:rsidRPr="00010D02">
              <w:rPr>
                <w:rFonts w:ascii="Arial" w:hAnsi="Arial" w:cs="Arial"/>
                <w:noProof/>
                <w:sz w:val="24"/>
                <w:szCs w:val="24"/>
                <w:lang w:eastAsia="pt-BR"/>
              </w:rPr>
              <w:t>30</w:t>
            </w:r>
          </w:p>
        </w:tc>
      </w:tr>
      <w:tr w:rsidR="00010D02" w:rsidTr="00806774">
        <w:trPr>
          <w:trHeight w:val="20"/>
          <w:jc w:val="center"/>
        </w:trPr>
        <w:tc>
          <w:tcPr>
            <w:tcW w:w="4755" w:type="dxa"/>
            <w:gridSpan w:val="2"/>
            <w:vAlign w:val="center"/>
          </w:tcPr>
          <w:p w:rsidR="00010D02" w:rsidRPr="00010D02" w:rsidRDefault="00010D02" w:rsidP="00872E85">
            <w:pPr>
              <w:jc w:val="center"/>
              <w:rPr>
                <w:rFonts w:ascii="Arial" w:hAnsi="Arial" w:cs="Arial"/>
                <w:b/>
                <w:noProof/>
                <w:sz w:val="24"/>
                <w:szCs w:val="24"/>
                <w:lang w:eastAsia="pt-BR"/>
              </w:rPr>
            </w:pPr>
            <w:r w:rsidRPr="00010D02">
              <w:rPr>
                <w:rFonts w:ascii="Arial" w:hAnsi="Arial" w:cs="Arial"/>
                <w:b/>
                <w:noProof/>
                <w:sz w:val="24"/>
                <w:szCs w:val="24"/>
                <w:lang w:eastAsia="pt-BR"/>
              </w:rPr>
              <w:t>TOTAL</w:t>
            </w:r>
          </w:p>
        </w:tc>
        <w:tc>
          <w:tcPr>
            <w:tcW w:w="1620" w:type="dxa"/>
          </w:tcPr>
          <w:p w:rsidR="00010D02" w:rsidRPr="00723291" w:rsidRDefault="00010D02" w:rsidP="00872E85">
            <w:pPr>
              <w:jc w:val="center"/>
              <w:rPr>
                <w:rFonts w:ascii="Arial" w:hAnsi="Arial" w:cs="Arial"/>
                <w:noProof/>
                <w:sz w:val="24"/>
                <w:szCs w:val="24"/>
                <w:lang w:eastAsia="pt-BR"/>
              </w:rPr>
            </w:pPr>
            <w:r>
              <w:rPr>
                <w:rFonts w:ascii="Arial" w:hAnsi="Arial" w:cs="Arial"/>
                <w:noProof/>
                <w:sz w:val="24"/>
                <w:szCs w:val="24"/>
                <w:lang w:eastAsia="pt-BR"/>
              </w:rPr>
              <w:t>50</w:t>
            </w:r>
          </w:p>
        </w:tc>
      </w:tr>
    </w:tbl>
    <w:p w:rsidR="004858F8" w:rsidRDefault="004858F8" w:rsidP="00F85BEE">
      <w:pPr>
        <w:jc w:val="both"/>
        <w:rPr>
          <w:rFonts w:ascii="Arial" w:hAnsi="Arial" w:cs="Arial"/>
          <w:b/>
          <w:noProof/>
          <w:sz w:val="24"/>
          <w:szCs w:val="24"/>
          <w:lang w:eastAsia="pt-BR"/>
        </w:rPr>
      </w:pPr>
    </w:p>
    <w:p w:rsidR="00F85BEE" w:rsidRDefault="00F85BEE" w:rsidP="00F85BEE">
      <w:pPr>
        <w:jc w:val="both"/>
        <w:rPr>
          <w:rFonts w:ascii="Arial" w:hAnsi="Arial" w:cs="Arial"/>
          <w:noProof/>
          <w:sz w:val="24"/>
          <w:szCs w:val="24"/>
          <w:lang w:eastAsia="pt-BR"/>
        </w:rPr>
      </w:pPr>
      <w:r>
        <w:rPr>
          <w:rFonts w:ascii="Arial" w:hAnsi="Arial" w:cs="Arial"/>
          <w:b/>
          <w:noProof/>
          <w:sz w:val="24"/>
          <w:szCs w:val="24"/>
          <w:lang w:eastAsia="pt-BR"/>
        </w:rPr>
        <w:t xml:space="preserve">6.3. </w:t>
      </w:r>
      <w:r>
        <w:rPr>
          <w:rFonts w:ascii="Arial" w:hAnsi="Arial" w:cs="Arial"/>
          <w:noProof/>
          <w:sz w:val="24"/>
          <w:szCs w:val="24"/>
          <w:lang w:eastAsia="pt-BR"/>
        </w:rPr>
        <w:t>Consta no anexo I deste Edital o conteúdo programático cobrado nas respectivas provas.</w:t>
      </w:r>
    </w:p>
    <w:p w:rsidR="00F85BEE" w:rsidRDefault="00F85BEE" w:rsidP="00F85BEE">
      <w:pPr>
        <w:jc w:val="both"/>
        <w:rPr>
          <w:rFonts w:ascii="Arial" w:hAnsi="Arial" w:cs="Arial"/>
          <w:noProof/>
          <w:sz w:val="24"/>
          <w:szCs w:val="24"/>
          <w:lang w:eastAsia="pt-BR"/>
        </w:rPr>
      </w:pPr>
      <w:r>
        <w:rPr>
          <w:rFonts w:ascii="Arial" w:hAnsi="Arial" w:cs="Arial"/>
          <w:b/>
          <w:noProof/>
          <w:sz w:val="24"/>
          <w:szCs w:val="24"/>
          <w:lang w:eastAsia="pt-BR"/>
        </w:rPr>
        <w:t xml:space="preserve">6.4. </w:t>
      </w:r>
      <w:r>
        <w:rPr>
          <w:rFonts w:ascii="Arial" w:hAnsi="Arial" w:cs="Arial"/>
          <w:noProof/>
          <w:sz w:val="24"/>
          <w:szCs w:val="24"/>
          <w:lang w:eastAsia="pt-BR"/>
        </w:rPr>
        <w:t xml:space="preserve">Será eliminado do Processo Seletivo para Estágio, o candidato que, na somatória geral das questões da Prova Objetiva, obtiver menos de </w:t>
      </w:r>
      <w:r w:rsidR="0010074E">
        <w:rPr>
          <w:rFonts w:ascii="Arial" w:hAnsi="Arial" w:cs="Arial"/>
          <w:noProof/>
          <w:sz w:val="24"/>
          <w:szCs w:val="24"/>
          <w:lang w:eastAsia="pt-BR"/>
        </w:rPr>
        <w:t>20 (vinte)</w:t>
      </w:r>
      <w:r>
        <w:rPr>
          <w:rFonts w:ascii="Arial" w:hAnsi="Arial" w:cs="Arial"/>
          <w:noProof/>
          <w:sz w:val="24"/>
          <w:szCs w:val="24"/>
          <w:lang w:eastAsia="pt-BR"/>
        </w:rPr>
        <w:t xml:space="preserve"> pontos.</w:t>
      </w:r>
    </w:p>
    <w:p w:rsidR="00F85BEE" w:rsidRDefault="002E3748" w:rsidP="00F85BEE">
      <w:pPr>
        <w:jc w:val="both"/>
        <w:rPr>
          <w:rFonts w:ascii="Arial" w:hAnsi="Arial" w:cs="Arial"/>
          <w:noProof/>
          <w:sz w:val="24"/>
          <w:szCs w:val="24"/>
          <w:lang w:eastAsia="pt-BR"/>
        </w:rPr>
      </w:pPr>
      <w:r>
        <w:rPr>
          <w:rFonts w:ascii="Arial" w:hAnsi="Arial" w:cs="Arial"/>
          <w:b/>
          <w:noProof/>
          <w:sz w:val="24"/>
          <w:szCs w:val="24"/>
          <w:lang w:eastAsia="pt-BR"/>
        </w:rPr>
        <w:t xml:space="preserve">6.5. </w:t>
      </w:r>
      <w:r>
        <w:rPr>
          <w:rFonts w:ascii="Arial" w:hAnsi="Arial" w:cs="Arial"/>
          <w:noProof/>
          <w:sz w:val="24"/>
          <w:szCs w:val="24"/>
          <w:lang w:eastAsia="pt-BR"/>
        </w:rPr>
        <w:t>Os candidatos deverão comparecer no local designado para a prova, com antecendência</w:t>
      </w:r>
      <w:r w:rsidR="004B52BC">
        <w:rPr>
          <w:rFonts w:ascii="Arial" w:hAnsi="Arial" w:cs="Arial"/>
          <w:noProof/>
          <w:sz w:val="24"/>
          <w:szCs w:val="24"/>
          <w:lang w:eastAsia="pt-BR"/>
        </w:rPr>
        <w:t xml:space="preserve"> mínima</w:t>
      </w:r>
      <w:r>
        <w:rPr>
          <w:rFonts w:ascii="Arial" w:hAnsi="Arial" w:cs="Arial"/>
          <w:noProof/>
          <w:sz w:val="24"/>
          <w:szCs w:val="24"/>
          <w:lang w:eastAsia="pt-BR"/>
        </w:rPr>
        <w:t xml:space="preserve"> </w:t>
      </w:r>
      <w:r w:rsidRPr="001C3612">
        <w:rPr>
          <w:rFonts w:ascii="Arial" w:hAnsi="Arial" w:cs="Arial"/>
          <w:noProof/>
          <w:sz w:val="24"/>
          <w:szCs w:val="24"/>
          <w:lang w:eastAsia="pt-BR"/>
        </w:rPr>
        <w:t xml:space="preserve">de </w:t>
      </w:r>
      <w:r w:rsidR="00F27B34" w:rsidRPr="001C3612">
        <w:rPr>
          <w:rFonts w:ascii="Arial" w:hAnsi="Arial" w:cs="Arial"/>
          <w:noProof/>
          <w:sz w:val="24"/>
          <w:szCs w:val="24"/>
          <w:lang w:eastAsia="pt-BR"/>
        </w:rPr>
        <w:t>3</w:t>
      </w:r>
      <w:r w:rsidR="0010074E" w:rsidRPr="001C3612">
        <w:rPr>
          <w:rFonts w:ascii="Arial" w:hAnsi="Arial" w:cs="Arial"/>
          <w:noProof/>
          <w:sz w:val="24"/>
          <w:szCs w:val="24"/>
          <w:lang w:eastAsia="pt-BR"/>
        </w:rPr>
        <w:t>0 (</w:t>
      </w:r>
      <w:r w:rsidR="00F27B34" w:rsidRPr="001C3612">
        <w:rPr>
          <w:rFonts w:ascii="Arial" w:hAnsi="Arial" w:cs="Arial"/>
          <w:noProof/>
          <w:sz w:val="24"/>
          <w:szCs w:val="24"/>
          <w:lang w:eastAsia="pt-BR"/>
        </w:rPr>
        <w:t>trinta</w:t>
      </w:r>
      <w:r w:rsidR="0010074E" w:rsidRPr="001C3612">
        <w:rPr>
          <w:rFonts w:ascii="Arial" w:hAnsi="Arial" w:cs="Arial"/>
          <w:noProof/>
          <w:sz w:val="24"/>
          <w:szCs w:val="24"/>
          <w:lang w:eastAsia="pt-BR"/>
        </w:rPr>
        <w:t xml:space="preserve">) </w:t>
      </w:r>
      <w:r w:rsidR="0010074E">
        <w:rPr>
          <w:rFonts w:ascii="Arial" w:hAnsi="Arial" w:cs="Arial"/>
          <w:noProof/>
          <w:sz w:val="24"/>
          <w:szCs w:val="24"/>
          <w:lang w:eastAsia="pt-BR"/>
        </w:rPr>
        <w:t>minutos</w:t>
      </w:r>
      <w:r>
        <w:rPr>
          <w:rFonts w:ascii="Arial" w:hAnsi="Arial" w:cs="Arial"/>
          <w:noProof/>
          <w:sz w:val="24"/>
          <w:szCs w:val="24"/>
          <w:lang w:eastAsia="pt-BR"/>
        </w:rPr>
        <w:t xml:space="preserve"> do horário</w:t>
      </w:r>
      <w:r w:rsidR="0010074E">
        <w:rPr>
          <w:rFonts w:ascii="Arial" w:hAnsi="Arial" w:cs="Arial"/>
          <w:noProof/>
          <w:sz w:val="24"/>
          <w:szCs w:val="24"/>
          <w:lang w:eastAsia="pt-BR"/>
        </w:rPr>
        <w:t xml:space="preserve"> </w:t>
      </w:r>
      <w:r>
        <w:rPr>
          <w:rFonts w:ascii="Arial" w:hAnsi="Arial" w:cs="Arial"/>
          <w:noProof/>
          <w:sz w:val="24"/>
          <w:szCs w:val="24"/>
          <w:lang w:eastAsia="pt-BR"/>
        </w:rPr>
        <w:t>estipulado no item 6.1., munidos do Comprovante de inscrição, documento pessoal com foto (RG ou Carteira de Habilitação), caneta esferográfica azul ou preta.</w:t>
      </w:r>
    </w:p>
    <w:p w:rsidR="002E3748" w:rsidRDefault="002E3748" w:rsidP="00F85BEE">
      <w:pPr>
        <w:jc w:val="both"/>
        <w:rPr>
          <w:rFonts w:ascii="Arial" w:hAnsi="Arial" w:cs="Arial"/>
          <w:noProof/>
          <w:sz w:val="24"/>
          <w:szCs w:val="24"/>
          <w:lang w:eastAsia="pt-BR"/>
        </w:rPr>
      </w:pPr>
      <w:r>
        <w:rPr>
          <w:rFonts w:ascii="Arial" w:hAnsi="Arial" w:cs="Arial"/>
          <w:b/>
          <w:noProof/>
          <w:sz w:val="24"/>
          <w:szCs w:val="24"/>
          <w:lang w:eastAsia="pt-BR"/>
        </w:rPr>
        <w:t xml:space="preserve">6.5.1. </w:t>
      </w:r>
      <w:r>
        <w:rPr>
          <w:rFonts w:ascii="Arial" w:hAnsi="Arial" w:cs="Arial"/>
          <w:noProof/>
          <w:sz w:val="24"/>
          <w:szCs w:val="24"/>
          <w:lang w:eastAsia="pt-BR"/>
        </w:rPr>
        <w:t>Não será admitido na sala de prova o candidato que se apresentar após o horário estabelecido para seu início.</w:t>
      </w:r>
    </w:p>
    <w:p w:rsidR="002E3748" w:rsidRDefault="002E3748" w:rsidP="00F85BEE">
      <w:pPr>
        <w:jc w:val="both"/>
        <w:rPr>
          <w:rFonts w:ascii="Arial" w:hAnsi="Arial" w:cs="Arial"/>
          <w:noProof/>
          <w:sz w:val="24"/>
          <w:szCs w:val="24"/>
          <w:lang w:eastAsia="pt-BR"/>
        </w:rPr>
      </w:pPr>
      <w:r>
        <w:rPr>
          <w:rFonts w:ascii="Arial" w:hAnsi="Arial" w:cs="Arial"/>
          <w:b/>
          <w:noProof/>
          <w:sz w:val="24"/>
          <w:szCs w:val="24"/>
          <w:lang w:eastAsia="pt-BR"/>
        </w:rPr>
        <w:t xml:space="preserve">6.5.2. </w:t>
      </w:r>
      <w:r>
        <w:rPr>
          <w:rFonts w:ascii="Arial" w:hAnsi="Arial" w:cs="Arial"/>
          <w:noProof/>
          <w:sz w:val="24"/>
          <w:szCs w:val="24"/>
          <w:lang w:eastAsia="pt-BR"/>
        </w:rPr>
        <w:t>O não comparecimento do (a) candidato (a), no horário acima (item 6.1.) implicará na sua desclassificação do teste seletivo.</w:t>
      </w: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r>
        <w:rPr>
          <w:rFonts w:ascii="Arial" w:hAnsi="Arial" w:cs="Arial"/>
          <w:b/>
          <w:noProof/>
          <w:sz w:val="24"/>
          <w:szCs w:val="24"/>
          <w:lang w:eastAsia="pt-BR"/>
        </w:rPr>
        <w:t xml:space="preserve">6.5.3. </w:t>
      </w:r>
      <w:r>
        <w:rPr>
          <w:rFonts w:ascii="Arial" w:hAnsi="Arial" w:cs="Arial"/>
          <w:color w:val="000000"/>
          <w:sz w:val="24"/>
          <w:szCs w:val="24"/>
        </w:rPr>
        <w:t xml:space="preserve">Durante a prova não serão permitidos consultas bibliográficas de qualquer espécie, bem como utilização de máquinas calculadoras, agendas eletrônicas, </w:t>
      </w:r>
      <w:r>
        <w:rPr>
          <w:rFonts w:ascii="Arial" w:hAnsi="Arial" w:cs="Arial"/>
          <w:color w:val="000000"/>
          <w:sz w:val="24"/>
          <w:szCs w:val="24"/>
        </w:rPr>
        <w:lastRenderedPageBreak/>
        <w:t xml:space="preserve">telefones celulares, ou qualquer tipo de receptor e emissor de mensagens, assim como uso de bonés, gorro, chapéu e óculos de sol. </w:t>
      </w: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p>
    <w:p w:rsidR="00710C5C" w:rsidRPr="0010074E"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6.5.4. </w:t>
      </w:r>
      <w:r>
        <w:rPr>
          <w:rFonts w:ascii="Arial" w:hAnsi="Arial" w:cs="Arial"/>
          <w:color w:val="000000"/>
          <w:sz w:val="24"/>
          <w:szCs w:val="24"/>
        </w:rPr>
        <w:t>Será eliminado do Processo Seletivo, o candidato que, durante a realização da prova for surpreendido comunicando-se com outro candidato ou com terceiros, verbalmente, por escrito ou por qualquer meio de comunicação.</w:t>
      </w:r>
    </w:p>
    <w:p w:rsidR="00710C5C" w:rsidRDefault="00710C5C"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6.5.5. </w:t>
      </w:r>
      <w:r>
        <w:rPr>
          <w:rFonts w:ascii="Arial" w:hAnsi="Arial" w:cs="Arial"/>
          <w:color w:val="000000"/>
          <w:sz w:val="24"/>
          <w:szCs w:val="24"/>
        </w:rPr>
        <w:t>Os candidatos só poderão ausentar-se da sala, depois de decorrido 1 hora após o início das provas.</w:t>
      </w:r>
    </w:p>
    <w:p w:rsidR="002E3748" w:rsidRDefault="002E3748" w:rsidP="002E3748">
      <w:pPr>
        <w:tabs>
          <w:tab w:val="left" w:pos="426"/>
        </w:tabs>
        <w:autoSpaceDE w:val="0"/>
        <w:autoSpaceDN w:val="0"/>
        <w:adjustRightInd w:val="0"/>
        <w:spacing w:after="0" w:line="240" w:lineRule="auto"/>
        <w:jc w:val="both"/>
        <w:rPr>
          <w:rFonts w:ascii="Arial" w:hAnsi="Arial" w:cs="Arial"/>
          <w:color w:val="000000"/>
          <w:sz w:val="24"/>
          <w:szCs w:val="24"/>
        </w:rPr>
      </w:pPr>
    </w:p>
    <w:p w:rsidR="002E3748" w:rsidRDefault="002E3748" w:rsidP="002E3748">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6.5.6. </w:t>
      </w:r>
      <w:r>
        <w:rPr>
          <w:rFonts w:ascii="Arial" w:hAnsi="Arial" w:cs="Arial"/>
          <w:color w:val="000000"/>
          <w:sz w:val="24"/>
          <w:szCs w:val="24"/>
        </w:rPr>
        <w:t>A folha de respostas (gabarito) será identificada, pelo próprio candidato, em campo especifico, com a assinatura, e não poderá ser substituído em hipótese alguma.</w:t>
      </w:r>
    </w:p>
    <w:p w:rsidR="003E207B" w:rsidRDefault="003E207B" w:rsidP="002E3748">
      <w:pPr>
        <w:autoSpaceDE w:val="0"/>
        <w:autoSpaceDN w:val="0"/>
        <w:adjustRightInd w:val="0"/>
        <w:spacing w:after="0" w:line="240" w:lineRule="auto"/>
        <w:jc w:val="both"/>
        <w:rPr>
          <w:rFonts w:ascii="Arial" w:hAnsi="Arial" w:cs="Arial"/>
          <w:color w:val="000000"/>
          <w:sz w:val="24"/>
          <w:szCs w:val="24"/>
        </w:rPr>
      </w:pPr>
    </w:p>
    <w:p w:rsidR="002E3748" w:rsidRDefault="002E3748" w:rsidP="002E3748">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6.5.7. </w:t>
      </w:r>
      <w:r>
        <w:rPr>
          <w:rFonts w:ascii="Arial" w:hAnsi="Arial" w:cs="Arial"/>
          <w:sz w:val="24"/>
          <w:szCs w:val="24"/>
        </w:rPr>
        <w:t>Não haverá segunda chamada, seja qual for o motivo alegado para justificar o atraso ou a ausência do candidato, nem aplicação da prova fora do local, data e horários preestabelecidos.</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6.5.8. </w:t>
      </w:r>
      <w:r>
        <w:rPr>
          <w:rFonts w:ascii="Arial" w:hAnsi="Arial" w:cs="Arial"/>
          <w:sz w:val="24"/>
          <w:szCs w:val="24"/>
        </w:rPr>
        <w:t>O ponto relativo à questão eventualmente anulada</w:t>
      </w:r>
      <w:r w:rsidR="003E207B">
        <w:rPr>
          <w:rFonts w:ascii="Arial" w:hAnsi="Arial" w:cs="Arial"/>
          <w:sz w:val="24"/>
          <w:szCs w:val="24"/>
        </w:rPr>
        <w:t xml:space="preserve"> será</w:t>
      </w:r>
      <w:r>
        <w:rPr>
          <w:rFonts w:ascii="Arial" w:hAnsi="Arial" w:cs="Arial"/>
          <w:sz w:val="24"/>
          <w:szCs w:val="24"/>
        </w:rPr>
        <w:t xml:space="preserve"> atribuído a todos os candidatos.</w:t>
      </w: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p>
    <w:p w:rsidR="002E3748" w:rsidRDefault="002E3748"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6.5.9. </w:t>
      </w:r>
      <w:r>
        <w:rPr>
          <w:rFonts w:ascii="Arial" w:hAnsi="Arial" w:cs="Arial"/>
          <w:sz w:val="24"/>
          <w:szCs w:val="24"/>
        </w:rPr>
        <w:t>A correção da prova objetiva será feita exclusivamente pela folha de resposta (Gabarito).</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6.5.10. </w:t>
      </w:r>
      <w:r>
        <w:rPr>
          <w:rFonts w:ascii="Arial" w:hAnsi="Arial" w:cs="Arial"/>
          <w:bCs/>
          <w:color w:val="000000"/>
          <w:sz w:val="24"/>
          <w:szCs w:val="24"/>
        </w:rPr>
        <w:t>A</w:t>
      </w:r>
      <w:r>
        <w:rPr>
          <w:rFonts w:ascii="Arial" w:hAnsi="Arial" w:cs="Arial"/>
          <w:sz w:val="24"/>
          <w:szCs w:val="24"/>
        </w:rPr>
        <w:t xml:space="preserve"> candidata que tiver necessidade de amamentar durante a realização da prova, além de solicitar atendimento especial para este fim, deverá levar um fiscal, que ficará em local reservado para tal fim.</w:t>
      </w:r>
    </w:p>
    <w:p w:rsidR="002E3748" w:rsidRDefault="002E3748" w:rsidP="002E3748">
      <w:pPr>
        <w:tabs>
          <w:tab w:val="left" w:pos="426"/>
        </w:tabs>
        <w:autoSpaceDE w:val="0"/>
        <w:autoSpaceDN w:val="0"/>
        <w:adjustRightInd w:val="0"/>
        <w:spacing w:after="0" w:line="240" w:lineRule="auto"/>
        <w:jc w:val="both"/>
        <w:rPr>
          <w:rFonts w:ascii="Arial" w:hAnsi="Arial" w:cs="Arial"/>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7.0 – DOS CRITÉRIOS DE DESEMPATE:</w:t>
      </w:r>
    </w:p>
    <w:p w:rsidR="002E3748" w:rsidRDefault="002E3748" w:rsidP="002E3748">
      <w:pPr>
        <w:tabs>
          <w:tab w:val="left" w:pos="426"/>
        </w:tabs>
        <w:autoSpaceDE w:val="0"/>
        <w:autoSpaceDN w:val="0"/>
        <w:adjustRightInd w:val="0"/>
        <w:spacing w:after="0" w:line="240" w:lineRule="auto"/>
        <w:jc w:val="both"/>
        <w:rPr>
          <w:rFonts w:ascii="Arial" w:hAnsi="Arial" w:cs="Arial"/>
          <w:b/>
          <w:sz w:val="24"/>
          <w:szCs w:val="24"/>
        </w:rPr>
      </w:pPr>
    </w:p>
    <w:p w:rsidR="002E3748" w:rsidRDefault="002E3748"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Em caso de igualdade de pontuação serão aplicados, sucessivamente, os critérios de desempate ao candidato:</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2E3748" w:rsidP="002E3748">
      <w:pPr>
        <w:pStyle w:val="Pargrafoda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 maior grau de escolaridade;</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BE20C1" w:rsidP="002E3748">
      <w:pPr>
        <w:jc w:val="both"/>
        <w:rPr>
          <w:rFonts w:ascii="Arial" w:hAnsi="Arial" w:cs="Arial"/>
          <w:sz w:val="24"/>
          <w:szCs w:val="24"/>
        </w:rPr>
      </w:pPr>
      <w:r>
        <w:rPr>
          <w:rFonts w:ascii="Arial" w:hAnsi="Arial" w:cs="Arial"/>
          <w:b/>
          <w:bCs/>
          <w:sz w:val="24"/>
          <w:szCs w:val="24"/>
        </w:rPr>
        <w:t xml:space="preserve">     </w:t>
      </w:r>
      <w:r w:rsidR="002E3748">
        <w:rPr>
          <w:rFonts w:ascii="Arial" w:hAnsi="Arial" w:cs="Arial"/>
          <w:b/>
          <w:bCs/>
          <w:sz w:val="24"/>
          <w:szCs w:val="24"/>
        </w:rPr>
        <w:t>b)</w:t>
      </w:r>
      <w:r w:rsidR="003E207B">
        <w:rPr>
          <w:rFonts w:ascii="Arial" w:hAnsi="Arial" w:cs="Arial"/>
          <w:b/>
          <w:bCs/>
          <w:sz w:val="24"/>
          <w:szCs w:val="24"/>
        </w:rPr>
        <w:t xml:space="preserve"> </w:t>
      </w:r>
      <w:r w:rsidR="002E3748">
        <w:rPr>
          <w:rFonts w:ascii="Arial" w:hAnsi="Arial" w:cs="Arial"/>
          <w:bCs/>
          <w:sz w:val="24"/>
          <w:szCs w:val="24"/>
        </w:rPr>
        <w:t xml:space="preserve">Com </w:t>
      </w:r>
      <w:r w:rsidR="002E3748">
        <w:rPr>
          <w:rFonts w:ascii="Arial" w:hAnsi="Arial" w:cs="Arial"/>
          <w:sz w:val="24"/>
          <w:szCs w:val="24"/>
        </w:rPr>
        <w:t>maior idade</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8.0 – DOS RECURSOS:</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540E43"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candidato interessado em</w:t>
      </w:r>
      <w:r w:rsidR="002E3748">
        <w:rPr>
          <w:rFonts w:ascii="Arial" w:hAnsi="Arial" w:cs="Arial"/>
          <w:sz w:val="24"/>
          <w:szCs w:val="24"/>
        </w:rPr>
        <w:t xml:space="preserve"> interpor recurso </w:t>
      </w:r>
      <w:r>
        <w:rPr>
          <w:rFonts w:ascii="Arial" w:hAnsi="Arial" w:cs="Arial"/>
          <w:sz w:val="24"/>
          <w:szCs w:val="24"/>
        </w:rPr>
        <w:t>deverá fazê-lo na</w:t>
      </w:r>
      <w:r w:rsidR="003E207B">
        <w:rPr>
          <w:rFonts w:ascii="Arial" w:hAnsi="Arial" w:cs="Arial"/>
          <w:sz w:val="24"/>
          <w:szCs w:val="24"/>
        </w:rPr>
        <w:t xml:space="preserve"> </w:t>
      </w:r>
      <w:r w:rsidR="00487620" w:rsidRPr="004858F8">
        <w:rPr>
          <w:rFonts w:ascii="Arial" w:hAnsi="Arial" w:cs="Arial"/>
          <w:noProof/>
          <w:sz w:val="24"/>
          <w:szCs w:val="24"/>
          <w:lang w:eastAsia="pt-BR"/>
        </w:rPr>
        <w:t>Prefeitura de Itapejara D’Oeste</w:t>
      </w:r>
      <w:r w:rsidR="002E3748" w:rsidRPr="004858F8">
        <w:rPr>
          <w:rFonts w:ascii="Arial" w:hAnsi="Arial" w:cs="Arial"/>
          <w:sz w:val="24"/>
          <w:szCs w:val="24"/>
        </w:rPr>
        <w:t>,</w:t>
      </w:r>
      <w:r w:rsidR="004858F8">
        <w:rPr>
          <w:rFonts w:ascii="Arial" w:hAnsi="Arial" w:cs="Arial"/>
          <w:sz w:val="24"/>
          <w:szCs w:val="24"/>
        </w:rPr>
        <w:t xml:space="preserve"> situada na Avenida Manoel Ribas 620 - Centro</w:t>
      </w:r>
      <w:r>
        <w:rPr>
          <w:rFonts w:ascii="Arial" w:hAnsi="Arial" w:cs="Arial"/>
          <w:sz w:val="24"/>
          <w:szCs w:val="24"/>
        </w:rPr>
        <w:t>,</w:t>
      </w:r>
      <w:r w:rsidR="002E3748">
        <w:rPr>
          <w:rFonts w:ascii="Arial" w:hAnsi="Arial" w:cs="Arial"/>
          <w:sz w:val="24"/>
          <w:szCs w:val="24"/>
        </w:rPr>
        <w:t xml:space="preserve"> </w:t>
      </w:r>
      <w:r>
        <w:rPr>
          <w:rFonts w:ascii="Arial" w:hAnsi="Arial" w:cs="Arial"/>
          <w:sz w:val="24"/>
          <w:szCs w:val="24"/>
        </w:rPr>
        <w:t xml:space="preserve">através de protocolo encaminhado à </w:t>
      </w:r>
      <w:r w:rsidRPr="004858F8">
        <w:rPr>
          <w:rFonts w:ascii="Arial" w:hAnsi="Arial" w:cs="Arial"/>
          <w:sz w:val="24"/>
          <w:szCs w:val="24"/>
        </w:rPr>
        <w:t>Comissão do Processo Seletivo,</w:t>
      </w:r>
      <w:r>
        <w:rPr>
          <w:rFonts w:ascii="Arial" w:hAnsi="Arial" w:cs="Arial"/>
          <w:sz w:val="24"/>
          <w:szCs w:val="24"/>
        </w:rPr>
        <w:t xml:space="preserve"> no prazo de 48 horas, contados a partir da divulgação do resultado provisório.</w:t>
      </w:r>
    </w:p>
    <w:p w:rsidR="00540E43" w:rsidRDefault="00540E43" w:rsidP="002E3748">
      <w:pPr>
        <w:autoSpaceDE w:val="0"/>
        <w:autoSpaceDN w:val="0"/>
        <w:adjustRightInd w:val="0"/>
        <w:spacing w:after="0" w:line="240" w:lineRule="auto"/>
        <w:jc w:val="both"/>
        <w:rPr>
          <w:rFonts w:ascii="Arial" w:hAnsi="Arial" w:cs="Arial"/>
          <w:b/>
          <w:sz w:val="24"/>
          <w:szCs w:val="24"/>
        </w:rPr>
      </w:pPr>
    </w:p>
    <w:p w:rsidR="0023742E" w:rsidRPr="003E207B"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8.2. </w:t>
      </w:r>
      <w:r>
        <w:rPr>
          <w:rFonts w:ascii="Arial" w:hAnsi="Arial" w:cs="Arial"/>
          <w:sz w:val="24"/>
          <w:szCs w:val="24"/>
        </w:rPr>
        <w:t>O recurso deverá ser devidamente fundamentado, assinado, mediante requerimento especifico que estará disponível no anexo III do Edital.</w:t>
      </w:r>
    </w:p>
    <w:p w:rsidR="0023742E" w:rsidRDefault="0023742E" w:rsidP="00540E43">
      <w:pPr>
        <w:autoSpaceDE w:val="0"/>
        <w:autoSpaceDN w:val="0"/>
        <w:adjustRightInd w:val="0"/>
        <w:spacing w:after="0" w:line="240" w:lineRule="auto"/>
        <w:jc w:val="both"/>
        <w:rPr>
          <w:rFonts w:ascii="Arial" w:hAnsi="Arial" w:cs="Arial"/>
          <w:b/>
          <w:color w:val="000000"/>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lastRenderedPageBreak/>
        <w:t xml:space="preserve">8.3. </w:t>
      </w:r>
      <w:r>
        <w:rPr>
          <w:rFonts w:ascii="Arial" w:hAnsi="Arial" w:cs="Arial"/>
          <w:sz w:val="24"/>
          <w:szCs w:val="24"/>
        </w:rPr>
        <w:t>A Comissão Organizadora do Processo Seletivo</w:t>
      </w:r>
      <w:proofErr w:type="gramStart"/>
      <w:r>
        <w:rPr>
          <w:rFonts w:ascii="Arial" w:hAnsi="Arial" w:cs="Arial"/>
          <w:sz w:val="24"/>
          <w:szCs w:val="24"/>
        </w:rPr>
        <w:t>, constitui</w:t>
      </w:r>
      <w:proofErr w:type="gramEnd"/>
      <w:r>
        <w:rPr>
          <w:rFonts w:ascii="Arial" w:hAnsi="Arial" w:cs="Arial"/>
          <w:sz w:val="24"/>
          <w:szCs w:val="24"/>
        </w:rPr>
        <w:t xml:space="preserve"> última instância para recurso, sendo soberana em suas decisões, razão pela qual não caberão recursos adicionais.</w:t>
      </w:r>
    </w:p>
    <w:p w:rsidR="00540E43" w:rsidRDefault="00540E43" w:rsidP="00540E43">
      <w:pPr>
        <w:autoSpaceDE w:val="0"/>
        <w:autoSpaceDN w:val="0"/>
        <w:adjustRightInd w:val="0"/>
        <w:spacing w:after="0" w:line="240" w:lineRule="auto"/>
        <w:jc w:val="both"/>
        <w:rPr>
          <w:rFonts w:ascii="Arial" w:hAnsi="Arial" w:cs="Arial"/>
          <w:sz w:val="24"/>
          <w:szCs w:val="24"/>
        </w:rPr>
      </w:pPr>
    </w:p>
    <w:p w:rsidR="00710C5C" w:rsidRPr="0023742E" w:rsidRDefault="00540E43" w:rsidP="0023742E">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8.4. </w:t>
      </w:r>
      <w:r>
        <w:rPr>
          <w:rFonts w:ascii="Arial" w:hAnsi="Arial" w:cs="Arial"/>
          <w:sz w:val="24"/>
          <w:szCs w:val="24"/>
        </w:rPr>
        <w:t>Serão conhecidos, mas indeferidos, os recursos inconsistentes, sem fundamentação ou que expressem mero inconformismo do candidato.</w:t>
      </w:r>
    </w:p>
    <w:p w:rsidR="00710C5C" w:rsidRDefault="00710C5C"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9.0 – DA </w:t>
      </w:r>
      <w:r w:rsidR="00AE3A12">
        <w:rPr>
          <w:rFonts w:ascii="Arial" w:hAnsi="Arial" w:cs="Arial"/>
          <w:b/>
          <w:color w:val="000000"/>
          <w:sz w:val="24"/>
          <w:szCs w:val="24"/>
        </w:rPr>
        <w:t>CLASSIFICAÇÃO</w:t>
      </w:r>
      <w:r>
        <w:rPr>
          <w:rFonts w:ascii="Arial" w:hAnsi="Arial" w:cs="Arial"/>
          <w:b/>
          <w:color w:val="000000"/>
          <w:sz w:val="24"/>
          <w:szCs w:val="24"/>
        </w:rPr>
        <w:t>:</w:t>
      </w: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p>
    <w:p w:rsidR="00540E43" w:rsidRDefault="00540E43" w:rsidP="00540E43">
      <w:pPr>
        <w:tabs>
          <w:tab w:val="left" w:pos="426"/>
        </w:tabs>
        <w:autoSpaceDE w:val="0"/>
        <w:autoSpaceDN w:val="0"/>
        <w:adjustRightInd w:val="0"/>
        <w:spacing w:after="0" w:line="240" w:lineRule="auto"/>
        <w:jc w:val="both"/>
        <w:rPr>
          <w:rFonts w:ascii="Arial" w:hAnsi="Arial" w:cs="Arial"/>
          <w:color w:val="000000" w:themeColor="text1"/>
          <w:sz w:val="24"/>
          <w:szCs w:val="24"/>
        </w:rPr>
      </w:pPr>
      <w:r w:rsidRPr="005E68B7">
        <w:rPr>
          <w:rFonts w:ascii="Arial" w:hAnsi="Arial" w:cs="Arial"/>
          <w:b/>
          <w:color w:val="000000" w:themeColor="text1"/>
          <w:sz w:val="24"/>
          <w:szCs w:val="24"/>
        </w:rPr>
        <w:t xml:space="preserve">9.1. </w:t>
      </w:r>
      <w:r w:rsidRPr="005E68B7">
        <w:rPr>
          <w:rFonts w:ascii="Arial" w:hAnsi="Arial" w:cs="Arial"/>
          <w:color w:val="000000" w:themeColor="text1"/>
          <w:sz w:val="24"/>
          <w:szCs w:val="24"/>
        </w:rPr>
        <w:t xml:space="preserve">A relação dos candidatos, em ordem de classificação, será publicada nos mesmos veículos de comunicação descritos no item 2.1.1 na data provável do </w:t>
      </w:r>
      <w:r w:rsidR="004858F8" w:rsidRPr="005E68B7">
        <w:rPr>
          <w:rFonts w:ascii="Arial" w:hAnsi="Arial" w:cs="Arial"/>
          <w:color w:val="000000" w:themeColor="text1"/>
          <w:sz w:val="24"/>
          <w:szCs w:val="24"/>
        </w:rPr>
        <w:t xml:space="preserve">dia </w:t>
      </w:r>
      <w:r w:rsidR="00AE3A12">
        <w:rPr>
          <w:rFonts w:ascii="Arial" w:hAnsi="Arial" w:cs="Arial"/>
          <w:color w:val="000000" w:themeColor="text1"/>
          <w:sz w:val="24"/>
          <w:szCs w:val="24"/>
        </w:rPr>
        <w:t>28 de Fevereiro</w:t>
      </w:r>
      <w:r w:rsidR="009E3A00" w:rsidRPr="005E68B7">
        <w:rPr>
          <w:rFonts w:ascii="Arial" w:hAnsi="Arial" w:cs="Arial"/>
          <w:color w:val="000000" w:themeColor="text1"/>
          <w:sz w:val="24"/>
          <w:szCs w:val="24"/>
        </w:rPr>
        <w:t xml:space="preserve"> de 2018</w:t>
      </w:r>
      <w:r w:rsidRPr="005E68B7">
        <w:rPr>
          <w:rFonts w:ascii="Arial" w:hAnsi="Arial" w:cs="Arial"/>
          <w:color w:val="000000" w:themeColor="text1"/>
          <w:sz w:val="24"/>
          <w:szCs w:val="24"/>
        </w:rPr>
        <w:t>.</w:t>
      </w:r>
    </w:p>
    <w:p w:rsidR="00180CDD" w:rsidRDefault="00180CDD" w:rsidP="00540E43">
      <w:pPr>
        <w:tabs>
          <w:tab w:val="left" w:pos="426"/>
        </w:tabs>
        <w:autoSpaceDE w:val="0"/>
        <w:autoSpaceDN w:val="0"/>
        <w:adjustRightInd w:val="0"/>
        <w:spacing w:after="0" w:line="240" w:lineRule="auto"/>
        <w:jc w:val="both"/>
        <w:rPr>
          <w:rFonts w:ascii="Arial" w:hAnsi="Arial" w:cs="Arial"/>
          <w:color w:val="000000" w:themeColor="text1"/>
          <w:sz w:val="24"/>
          <w:szCs w:val="24"/>
        </w:rPr>
      </w:pPr>
    </w:p>
    <w:p w:rsidR="00540E43" w:rsidRDefault="00180CDD" w:rsidP="00180CDD">
      <w:pPr>
        <w:jc w:val="both"/>
        <w:rPr>
          <w:rFonts w:ascii="Arial" w:hAnsi="Arial" w:cs="Arial"/>
          <w:color w:val="000000" w:themeColor="text1"/>
          <w:sz w:val="24"/>
          <w:szCs w:val="24"/>
        </w:rPr>
      </w:pPr>
      <w:r>
        <w:rPr>
          <w:rFonts w:ascii="Arial" w:hAnsi="Arial" w:cs="Arial"/>
          <w:b/>
          <w:color w:val="000000" w:themeColor="text1"/>
          <w:sz w:val="24"/>
          <w:szCs w:val="24"/>
        </w:rPr>
        <w:t xml:space="preserve">9.2. </w:t>
      </w:r>
      <w:r w:rsidRPr="009E326D">
        <w:rPr>
          <w:rFonts w:ascii="Arial" w:hAnsi="Arial" w:cs="Arial"/>
          <w:sz w:val="24"/>
          <w:szCs w:val="24"/>
        </w:rPr>
        <w:t>Os candidatos poderão para interpor recurso junto a Comissão nomeada pela Portaria nº 1355/2018, n</w:t>
      </w:r>
      <w:r w:rsidRPr="005E68B7">
        <w:rPr>
          <w:rFonts w:ascii="Arial" w:hAnsi="Arial" w:cs="Arial"/>
          <w:color w:val="000000" w:themeColor="text1"/>
          <w:sz w:val="24"/>
          <w:szCs w:val="24"/>
        </w:rPr>
        <w:t xml:space="preserve">o que tange a </w:t>
      </w:r>
      <w:r>
        <w:rPr>
          <w:rFonts w:ascii="Arial" w:hAnsi="Arial" w:cs="Arial"/>
          <w:color w:val="000000" w:themeColor="text1"/>
          <w:sz w:val="24"/>
          <w:szCs w:val="24"/>
        </w:rPr>
        <w:t>classificação</w:t>
      </w:r>
      <w:r w:rsidRPr="005E68B7">
        <w:rPr>
          <w:rFonts w:ascii="Arial" w:hAnsi="Arial" w:cs="Arial"/>
          <w:color w:val="000000" w:themeColor="text1"/>
          <w:sz w:val="24"/>
          <w:szCs w:val="24"/>
        </w:rPr>
        <w:t xml:space="preserve">, no dia </w:t>
      </w:r>
      <w:r>
        <w:rPr>
          <w:rFonts w:ascii="Arial" w:hAnsi="Arial" w:cs="Arial"/>
          <w:color w:val="000000" w:themeColor="text1"/>
          <w:sz w:val="24"/>
          <w:szCs w:val="24"/>
        </w:rPr>
        <w:t>01</w:t>
      </w:r>
      <w:r w:rsidRPr="005E68B7">
        <w:rPr>
          <w:rFonts w:ascii="Arial" w:hAnsi="Arial" w:cs="Arial"/>
          <w:color w:val="000000" w:themeColor="text1"/>
          <w:sz w:val="24"/>
          <w:szCs w:val="24"/>
        </w:rPr>
        <w:t>/</w:t>
      </w:r>
      <w:r>
        <w:rPr>
          <w:rFonts w:ascii="Arial" w:hAnsi="Arial" w:cs="Arial"/>
          <w:color w:val="000000" w:themeColor="text1"/>
          <w:sz w:val="24"/>
          <w:szCs w:val="24"/>
        </w:rPr>
        <w:t>03</w:t>
      </w:r>
      <w:r w:rsidRPr="005E68B7">
        <w:rPr>
          <w:rFonts w:ascii="Arial" w:hAnsi="Arial" w:cs="Arial"/>
          <w:color w:val="000000" w:themeColor="text1"/>
          <w:sz w:val="24"/>
          <w:szCs w:val="24"/>
        </w:rPr>
        <w:t>/2018</w:t>
      </w:r>
      <w:r>
        <w:rPr>
          <w:rFonts w:ascii="Arial" w:hAnsi="Arial" w:cs="Arial"/>
          <w:color w:val="000000" w:themeColor="text1"/>
          <w:sz w:val="24"/>
          <w:szCs w:val="24"/>
        </w:rPr>
        <w:t xml:space="preserve"> à 02/03</w:t>
      </w:r>
      <w:r w:rsidRPr="005E68B7">
        <w:rPr>
          <w:rFonts w:ascii="Arial" w:hAnsi="Arial" w:cs="Arial"/>
          <w:color w:val="000000" w:themeColor="text1"/>
          <w:sz w:val="24"/>
          <w:szCs w:val="24"/>
        </w:rPr>
        <w:t>/2018.</w:t>
      </w:r>
    </w:p>
    <w:p w:rsidR="00180CDD" w:rsidRPr="00180CDD" w:rsidRDefault="00180CDD" w:rsidP="00180CDD">
      <w:pPr>
        <w:jc w:val="both"/>
        <w:rPr>
          <w:rFonts w:ascii="Arial" w:hAnsi="Arial" w:cs="Arial"/>
          <w:color w:val="548DD4" w:themeColor="text2" w:themeTint="99"/>
          <w:sz w:val="24"/>
          <w:szCs w:val="24"/>
        </w:rPr>
      </w:pPr>
      <w:r>
        <w:rPr>
          <w:rFonts w:ascii="Arial" w:hAnsi="Arial" w:cs="Arial"/>
          <w:b/>
          <w:color w:val="000000" w:themeColor="text1"/>
          <w:sz w:val="24"/>
          <w:szCs w:val="24"/>
        </w:rPr>
        <w:t xml:space="preserve">9.3. </w:t>
      </w:r>
      <w:r w:rsidRPr="005E68B7">
        <w:rPr>
          <w:rFonts w:ascii="Arial" w:hAnsi="Arial" w:cs="Arial"/>
          <w:color w:val="000000" w:themeColor="text1"/>
          <w:sz w:val="24"/>
          <w:szCs w:val="24"/>
        </w:rPr>
        <w:t xml:space="preserve">No dia </w:t>
      </w:r>
      <w:r>
        <w:rPr>
          <w:rFonts w:ascii="Arial" w:hAnsi="Arial" w:cs="Arial"/>
          <w:color w:val="000000" w:themeColor="text1"/>
          <w:sz w:val="24"/>
          <w:szCs w:val="24"/>
        </w:rPr>
        <w:t>05/03</w:t>
      </w:r>
      <w:r w:rsidRPr="005E68B7">
        <w:rPr>
          <w:rFonts w:ascii="Arial" w:hAnsi="Arial" w:cs="Arial"/>
          <w:color w:val="000000" w:themeColor="text1"/>
          <w:sz w:val="24"/>
          <w:szCs w:val="24"/>
        </w:rPr>
        <w:t xml:space="preserve">/2018 será publicado a homologação final </w:t>
      </w:r>
      <w:r>
        <w:rPr>
          <w:rFonts w:ascii="Arial" w:hAnsi="Arial" w:cs="Arial"/>
          <w:color w:val="000000" w:themeColor="text1"/>
          <w:sz w:val="24"/>
          <w:szCs w:val="24"/>
        </w:rPr>
        <w:t>dos classificados</w:t>
      </w:r>
      <w:r w:rsidRPr="005E68B7">
        <w:rPr>
          <w:rFonts w:ascii="Arial" w:hAnsi="Arial" w:cs="Arial"/>
          <w:color w:val="000000" w:themeColor="text1"/>
          <w:sz w:val="24"/>
          <w:szCs w:val="24"/>
        </w:rPr>
        <w:t>, nos mesmos veículos de comunicação descritos no item 2.1.1.</w:t>
      </w: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10.0 – DA CONVOCAÇÃO:</w:t>
      </w: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10.1. </w:t>
      </w:r>
      <w:r>
        <w:rPr>
          <w:rFonts w:ascii="Arial" w:hAnsi="Arial" w:cs="Arial"/>
          <w:sz w:val="24"/>
          <w:szCs w:val="24"/>
        </w:rPr>
        <w:t xml:space="preserve">Serão convocados os candidatos na ordem de sua classificação, de acordo com as necessidades da </w:t>
      </w:r>
      <w:r w:rsidR="00927F78">
        <w:rPr>
          <w:rFonts w:ascii="Arial" w:hAnsi="Arial" w:cs="Arial"/>
          <w:noProof/>
          <w:sz w:val="24"/>
          <w:szCs w:val="24"/>
          <w:lang w:eastAsia="pt-BR"/>
        </w:rPr>
        <w:t>Prefeitura de Itapejara D’Oeste</w:t>
      </w:r>
      <w:r>
        <w:rPr>
          <w:rFonts w:ascii="Arial" w:hAnsi="Arial" w:cs="Arial"/>
          <w:sz w:val="24"/>
          <w:szCs w:val="24"/>
        </w:rPr>
        <w:t>.</w:t>
      </w:r>
    </w:p>
    <w:p w:rsidR="003E207B" w:rsidRDefault="003E207B" w:rsidP="00540E43">
      <w:pPr>
        <w:autoSpaceDE w:val="0"/>
        <w:autoSpaceDN w:val="0"/>
        <w:adjustRightInd w:val="0"/>
        <w:spacing w:after="0" w:line="240" w:lineRule="auto"/>
        <w:jc w:val="both"/>
        <w:rPr>
          <w:rFonts w:ascii="Arial" w:hAnsi="Arial" w:cs="Arial"/>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O candidato classificado, quando for chamado a ocupar a vaga deve </w:t>
      </w:r>
      <w:r>
        <w:rPr>
          <w:rFonts w:ascii="Arial" w:hAnsi="Arial" w:cs="Arial"/>
          <w:b/>
          <w:sz w:val="24"/>
          <w:szCs w:val="24"/>
        </w:rPr>
        <w:t>OBRIGATORIAMENTE</w:t>
      </w:r>
      <w:r>
        <w:rPr>
          <w:rFonts w:ascii="Arial" w:hAnsi="Arial" w:cs="Arial"/>
          <w:sz w:val="24"/>
          <w:szCs w:val="24"/>
        </w:rPr>
        <w:t xml:space="preserve">, apresentar cópia do Documento de Identidade, CPF, comprovante de residência e atestado de matrícula atualizado, no prazo máximo de 03 (três) dias, no departamento de Recursos Humanos da </w:t>
      </w:r>
      <w:r w:rsidR="00927F78">
        <w:rPr>
          <w:rFonts w:ascii="Arial" w:hAnsi="Arial" w:cs="Arial"/>
          <w:noProof/>
          <w:sz w:val="24"/>
          <w:szCs w:val="24"/>
          <w:lang w:eastAsia="pt-BR"/>
        </w:rPr>
        <w:t>Prefeitura de Itapejara D’Oeste</w:t>
      </w:r>
      <w:r>
        <w:rPr>
          <w:rFonts w:ascii="Arial" w:hAnsi="Arial" w:cs="Arial"/>
          <w:sz w:val="24"/>
          <w:szCs w:val="24"/>
        </w:rPr>
        <w:t>.</w:t>
      </w:r>
    </w:p>
    <w:p w:rsidR="00540E43" w:rsidRDefault="00540E43" w:rsidP="00540E43">
      <w:pPr>
        <w:autoSpaceDE w:val="0"/>
        <w:autoSpaceDN w:val="0"/>
        <w:adjustRightInd w:val="0"/>
        <w:spacing w:after="0" w:line="240" w:lineRule="auto"/>
        <w:jc w:val="both"/>
        <w:rPr>
          <w:rFonts w:ascii="Arial" w:hAnsi="Arial" w:cs="Arial"/>
          <w:sz w:val="24"/>
          <w:szCs w:val="24"/>
        </w:rPr>
      </w:pPr>
    </w:p>
    <w:p w:rsidR="00540E43" w:rsidRDefault="00540E43" w:rsidP="00540E4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10.3. </w:t>
      </w:r>
      <w:r w:rsidR="002739E2">
        <w:rPr>
          <w:rFonts w:ascii="Arial" w:hAnsi="Arial" w:cs="Arial"/>
          <w:sz w:val="24"/>
          <w:szCs w:val="24"/>
        </w:rPr>
        <w:t xml:space="preserve">Os candidatos Portadores de Necessidades Especiais deverão apresentar juntamente com os documentos citados no item 10.2 </w:t>
      </w:r>
      <w:r w:rsidR="002739E2" w:rsidRPr="002739E2">
        <w:rPr>
          <w:rFonts w:ascii="Arial" w:hAnsi="Arial" w:cs="Arial"/>
          <w:b/>
          <w:sz w:val="24"/>
          <w:szCs w:val="24"/>
        </w:rPr>
        <w:t>o Laudo Médico atestando aptidão física/mental para o desenvolvimento de tais funções.</w:t>
      </w:r>
    </w:p>
    <w:p w:rsidR="002739E2" w:rsidRDefault="002739E2" w:rsidP="00540E43">
      <w:pPr>
        <w:autoSpaceDE w:val="0"/>
        <w:autoSpaceDN w:val="0"/>
        <w:adjustRightInd w:val="0"/>
        <w:spacing w:after="0" w:line="240" w:lineRule="auto"/>
        <w:jc w:val="both"/>
        <w:rPr>
          <w:rFonts w:ascii="Arial" w:hAnsi="Arial" w:cs="Arial"/>
          <w:b/>
          <w:sz w:val="24"/>
          <w:szCs w:val="24"/>
        </w:rPr>
      </w:pPr>
    </w:p>
    <w:p w:rsidR="002739E2" w:rsidRDefault="002739E2"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10.4. </w:t>
      </w:r>
      <w:r>
        <w:rPr>
          <w:rFonts w:ascii="Arial" w:hAnsi="Arial" w:cs="Arial"/>
          <w:sz w:val="24"/>
          <w:szCs w:val="24"/>
        </w:rPr>
        <w:t>O candidato convocado poderá assumir a vaga desde que em conformidade e exigências do seu curso e sua instituição de ensino.</w:t>
      </w:r>
    </w:p>
    <w:p w:rsidR="002739E2" w:rsidRDefault="002739E2" w:rsidP="00540E43">
      <w:pPr>
        <w:autoSpaceDE w:val="0"/>
        <w:autoSpaceDN w:val="0"/>
        <w:adjustRightInd w:val="0"/>
        <w:spacing w:after="0" w:line="240" w:lineRule="auto"/>
        <w:jc w:val="both"/>
        <w:rPr>
          <w:rFonts w:ascii="Arial" w:hAnsi="Arial" w:cs="Arial"/>
          <w:sz w:val="24"/>
          <w:szCs w:val="24"/>
        </w:rPr>
      </w:pPr>
    </w:p>
    <w:p w:rsidR="002739E2" w:rsidRDefault="002739E2" w:rsidP="002739E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11.0 – </w:t>
      </w:r>
      <w:r w:rsidR="00927F78">
        <w:rPr>
          <w:rFonts w:ascii="Arial" w:hAnsi="Arial" w:cs="Arial"/>
          <w:sz w:val="24"/>
          <w:szCs w:val="24"/>
        </w:rPr>
        <w:t>À Administração Municipal da</w:t>
      </w:r>
      <w:r>
        <w:rPr>
          <w:rFonts w:ascii="Arial" w:hAnsi="Arial" w:cs="Arial"/>
          <w:sz w:val="24"/>
          <w:szCs w:val="24"/>
        </w:rPr>
        <w:t xml:space="preserve"> </w:t>
      </w:r>
      <w:r w:rsidR="00927F78">
        <w:rPr>
          <w:rFonts w:ascii="Arial" w:hAnsi="Arial" w:cs="Arial"/>
          <w:noProof/>
          <w:sz w:val="24"/>
          <w:szCs w:val="24"/>
          <w:lang w:eastAsia="pt-BR"/>
        </w:rPr>
        <w:t xml:space="preserve">Prefeitura de Itapejara D’Oeste </w:t>
      </w:r>
      <w:r>
        <w:rPr>
          <w:rFonts w:ascii="Arial" w:hAnsi="Arial" w:cs="Arial"/>
          <w:sz w:val="24"/>
          <w:szCs w:val="24"/>
        </w:rPr>
        <w:t>é facultada a anulação parcial ou total do Processo Seletivo, antes de ser homologado, se constatada irregularidade substancial insanável.</w:t>
      </w:r>
    </w:p>
    <w:p w:rsidR="00540E43" w:rsidRPr="002739E2" w:rsidRDefault="00540E43" w:rsidP="00540E43">
      <w:pPr>
        <w:autoSpaceDE w:val="0"/>
        <w:autoSpaceDN w:val="0"/>
        <w:adjustRightInd w:val="0"/>
        <w:spacing w:after="0" w:line="240" w:lineRule="auto"/>
        <w:jc w:val="both"/>
        <w:rPr>
          <w:rFonts w:ascii="Arial" w:hAnsi="Arial" w:cs="Arial"/>
          <w:b/>
          <w:sz w:val="24"/>
          <w:szCs w:val="24"/>
        </w:rPr>
      </w:pPr>
    </w:p>
    <w:p w:rsidR="009E3A00" w:rsidRDefault="002739E2" w:rsidP="00540E43">
      <w:pPr>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 xml:space="preserve">12.0 - </w:t>
      </w:r>
      <w:r>
        <w:rPr>
          <w:rFonts w:ascii="Arial" w:hAnsi="Arial" w:cs="Arial"/>
          <w:bCs/>
          <w:sz w:val="24"/>
          <w:szCs w:val="24"/>
        </w:rPr>
        <w:t>Os casos omissos serão resolvidos pela Comissão especialmente designada para o presente processo seletivo.</w:t>
      </w:r>
    </w:p>
    <w:p w:rsidR="009E3A00" w:rsidRDefault="009E3A00" w:rsidP="009E3A00">
      <w:pPr>
        <w:autoSpaceDE w:val="0"/>
        <w:autoSpaceDN w:val="0"/>
        <w:adjustRightInd w:val="0"/>
        <w:spacing w:after="0" w:line="240" w:lineRule="auto"/>
        <w:jc w:val="right"/>
        <w:rPr>
          <w:rFonts w:ascii="Arial" w:hAnsi="Arial" w:cs="Arial"/>
          <w:bCs/>
          <w:sz w:val="24"/>
          <w:szCs w:val="24"/>
        </w:rPr>
      </w:pPr>
    </w:p>
    <w:p w:rsidR="00180CDD" w:rsidRDefault="00180CDD" w:rsidP="009E3A00">
      <w:pPr>
        <w:autoSpaceDE w:val="0"/>
        <w:autoSpaceDN w:val="0"/>
        <w:adjustRightInd w:val="0"/>
        <w:spacing w:after="0" w:line="240" w:lineRule="auto"/>
        <w:jc w:val="right"/>
        <w:rPr>
          <w:rFonts w:ascii="Arial" w:hAnsi="Arial" w:cs="Arial"/>
          <w:bCs/>
          <w:sz w:val="24"/>
          <w:szCs w:val="24"/>
        </w:rPr>
      </w:pPr>
    </w:p>
    <w:p w:rsidR="00180CDD" w:rsidRDefault="00180CDD" w:rsidP="009E3A00">
      <w:pPr>
        <w:autoSpaceDE w:val="0"/>
        <w:autoSpaceDN w:val="0"/>
        <w:adjustRightInd w:val="0"/>
        <w:spacing w:after="0" w:line="240" w:lineRule="auto"/>
        <w:jc w:val="right"/>
        <w:rPr>
          <w:rFonts w:ascii="Arial" w:hAnsi="Arial" w:cs="Arial"/>
          <w:bCs/>
          <w:sz w:val="24"/>
          <w:szCs w:val="24"/>
        </w:rPr>
      </w:pPr>
    </w:p>
    <w:p w:rsidR="00180CDD" w:rsidRDefault="00180CDD" w:rsidP="009E3A00">
      <w:pPr>
        <w:autoSpaceDE w:val="0"/>
        <w:autoSpaceDN w:val="0"/>
        <w:adjustRightInd w:val="0"/>
        <w:spacing w:after="0" w:line="240" w:lineRule="auto"/>
        <w:jc w:val="right"/>
        <w:rPr>
          <w:rFonts w:ascii="Arial" w:hAnsi="Arial" w:cs="Arial"/>
          <w:bCs/>
          <w:sz w:val="24"/>
          <w:szCs w:val="24"/>
        </w:rPr>
      </w:pPr>
    </w:p>
    <w:p w:rsidR="002739E2" w:rsidRPr="005E68B7" w:rsidRDefault="00B74B9C" w:rsidP="009E3A00">
      <w:pPr>
        <w:autoSpaceDE w:val="0"/>
        <w:autoSpaceDN w:val="0"/>
        <w:adjustRightInd w:val="0"/>
        <w:spacing w:after="0" w:line="240" w:lineRule="auto"/>
        <w:jc w:val="right"/>
        <w:rPr>
          <w:rFonts w:ascii="Arial" w:hAnsi="Arial" w:cs="Arial"/>
          <w:bCs/>
          <w:color w:val="000000" w:themeColor="text1"/>
          <w:sz w:val="24"/>
          <w:szCs w:val="24"/>
        </w:rPr>
      </w:pPr>
      <w:r w:rsidRPr="005E68B7">
        <w:rPr>
          <w:rFonts w:ascii="Arial" w:hAnsi="Arial" w:cs="Arial"/>
          <w:bCs/>
          <w:color w:val="000000" w:themeColor="text1"/>
          <w:sz w:val="24"/>
          <w:szCs w:val="24"/>
        </w:rPr>
        <w:t>Itapejara D’Oeste</w:t>
      </w:r>
      <w:r w:rsidR="002739E2" w:rsidRPr="005E68B7">
        <w:rPr>
          <w:rFonts w:ascii="Arial" w:hAnsi="Arial" w:cs="Arial"/>
          <w:bCs/>
          <w:color w:val="000000" w:themeColor="text1"/>
          <w:sz w:val="24"/>
          <w:szCs w:val="24"/>
        </w:rPr>
        <w:t xml:space="preserve">, </w:t>
      </w:r>
      <w:r w:rsidR="005E68B7" w:rsidRPr="005E68B7">
        <w:rPr>
          <w:rFonts w:ascii="Arial" w:hAnsi="Arial" w:cs="Arial"/>
          <w:bCs/>
          <w:color w:val="000000" w:themeColor="text1"/>
          <w:sz w:val="24"/>
          <w:szCs w:val="24"/>
        </w:rPr>
        <w:t>05</w:t>
      </w:r>
      <w:r w:rsidR="002739E2" w:rsidRPr="005E68B7">
        <w:rPr>
          <w:rFonts w:ascii="Arial" w:hAnsi="Arial" w:cs="Arial"/>
          <w:bCs/>
          <w:color w:val="000000" w:themeColor="text1"/>
          <w:sz w:val="24"/>
          <w:szCs w:val="24"/>
        </w:rPr>
        <w:t xml:space="preserve"> de </w:t>
      </w:r>
      <w:r w:rsidR="005E68B7" w:rsidRPr="005E68B7">
        <w:rPr>
          <w:rFonts w:ascii="Arial" w:hAnsi="Arial" w:cs="Arial"/>
          <w:bCs/>
          <w:color w:val="000000" w:themeColor="text1"/>
          <w:sz w:val="24"/>
          <w:szCs w:val="24"/>
        </w:rPr>
        <w:t>fevereiro</w:t>
      </w:r>
      <w:r w:rsidR="00F27B34" w:rsidRPr="005E68B7">
        <w:rPr>
          <w:rFonts w:ascii="Arial" w:hAnsi="Arial" w:cs="Arial"/>
          <w:bCs/>
          <w:color w:val="000000" w:themeColor="text1"/>
          <w:sz w:val="24"/>
          <w:szCs w:val="24"/>
        </w:rPr>
        <w:t xml:space="preserve"> </w:t>
      </w:r>
      <w:r w:rsidR="009E3A00" w:rsidRPr="005E68B7">
        <w:rPr>
          <w:rFonts w:ascii="Arial" w:hAnsi="Arial" w:cs="Arial"/>
          <w:bCs/>
          <w:color w:val="000000" w:themeColor="text1"/>
          <w:sz w:val="24"/>
          <w:szCs w:val="24"/>
        </w:rPr>
        <w:t>de 2018</w:t>
      </w:r>
      <w:r w:rsidR="002739E2" w:rsidRPr="005E68B7">
        <w:rPr>
          <w:rFonts w:ascii="Arial" w:hAnsi="Arial" w:cs="Arial"/>
          <w:bCs/>
          <w:color w:val="000000" w:themeColor="text1"/>
          <w:sz w:val="24"/>
          <w:szCs w:val="24"/>
        </w:rPr>
        <w:t>.</w:t>
      </w:r>
    </w:p>
    <w:p w:rsidR="00540E43" w:rsidRDefault="00540E43" w:rsidP="00540E43">
      <w:pPr>
        <w:autoSpaceDE w:val="0"/>
        <w:autoSpaceDN w:val="0"/>
        <w:adjustRightInd w:val="0"/>
        <w:spacing w:after="0" w:line="240" w:lineRule="auto"/>
        <w:jc w:val="both"/>
        <w:rPr>
          <w:rFonts w:ascii="Arial" w:hAnsi="Arial" w:cs="Arial"/>
          <w:sz w:val="24"/>
          <w:szCs w:val="24"/>
        </w:rPr>
      </w:pPr>
    </w:p>
    <w:p w:rsidR="005E68B7" w:rsidRDefault="002739E2" w:rsidP="005E68B7">
      <w:pPr>
        <w:spacing w:after="0" w:line="240" w:lineRule="auto"/>
        <w:rPr>
          <w:rFonts w:ascii="BookAntiqua" w:hAnsi="BookAntiqua" w:cs="BookAntiqua"/>
          <w:sz w:val="23"/>
          <w:szCs w:val="23"/>
        </w:rPr>
      </w:pPr>
      <w:r>
        <w:rPr>
          <w:rFonts w:ascii="BookAntiqua" w:hAnsi="BookAntiqua" w:cs="BookAntiqua"/>
          <w:sz w:val="23"/>
          <w:szCs w:val="23"/>
        </w:rPr>
        <w:t>Comissão do Processo de Seleção.</w:t>
      </w:r>
    </w:p>
    <w:p w:rsidR="005E68B7" w:rsidRDefault="005E68B7" w:rsidP="005E68B7">
      <w:pPr>
        <w:spacing w:after="0" w:line="240" w:lineRule="auto"/>
        <w:rPr>
          <w:rFonts w:ascii="BookAntiqua" w:hAnsi="BookAntiqua" w:cs="BookAntiqua"/>
          <w:sz w:val="23"/>
          <w:szCs w:val="23"/>
        </w:rPr>
      </w:pPr>
    </w:p>
    <w:p w:rsidR="00AE3A12" w:rsidRDefault="00AE3A12" w:rsidP="005E68B7">
      <w:pPr>
        <w:spacing w:after="0" w:line="240" w:lineRule="auto"/>
        <w:rPr>
          <w:rFonts w:ascii="BookAntiqua" w:hAnsi="BookAntiqua" w:cs="BookAntiqua"/>
          <w:sz w:val="23"/>
          <w:szCs w:val="23"/>
        </w:rPr>
      </w:pPr>
    </w:p>
    <w:p w:rsidR="005E68B7" w:rsidRPr="005E68B7" w:rsidRDefault="005E68B7" w:rsidP="005E68B7">
      <w:pPr>
        <w:spacing w:after="0" w:line="240" w:lineRule="auto"/>
        <w:rPr>
          <w:rFonts w:ascii="BookAntiqua" w:hAnsi="BookAntiqua" w:cs="BookAntiqua"/>
          <w:sz w:val="23"/>
          <w:szCs w:val="23"/>
        </w:rPr>
      </w:pPr>
    </w:p>
    <w:p w:rsidR="002739E2" w:rsidRDefault="002739E2" w:rsidP="002739E2">
      <w:pPr>
        <w:pStyle w:val="Recuodecorpodetexto"/>
        <w:tabs>
          <w:tab w:val="left" w:pos="2552"/>
          <w:tab w:val="left" w:pos="6663"/>
        </w:tabs>
        <w:ind w:left="720" w:firstLine="0"/>
        <w:jc w:val="center"/>
        <w:rPr>
          <w:rFonts w:ascii="Arial" w:hAnsi="Arial" w:cs="Arial"/>
          <w:b/>
          <w:bCs w:val="0"/>
          <w:sz w:val="20"/>
        </w:rPr>
      </w:pPr>
      <w:r>
        <w:rPr>
          <w:rFonts w:ascii="Arial" w:hAnsi="Arial" w:cs="Arial"/>
          <w:b/>
          <w:bCs w:val="0"/>
          <w:sz w:val="20"/>
        </w:rPr>
        <w:t>__________</w:t>
      </w:r>
      <w:r w:rsidR="00F27B34">
        <w:rPr>
          <w:rFonts w:ascii="Arial" w:hAnsi="Arial" w:cs="Arial"/>
          <w:b/>
          <w:bCs w:val="0"/>
          <w:sz w:val="20"/>
        </w:rPr>
        <w:t>____________________________</w:t>
      </w:r>
      <w:r w:rsidR="00F27B34">
        <w:rPr>
          <w:rFonts w:ascii="Arial" w:hAnsi="Arial" w:cs="Arial"/>
          <w:b/>
          <w:bCs w:val="0"/>
          <w:sz w:val="20"/>
        </w:rPr>
        <w:br/>
      </w:r>
      <w:r w:rsidR="00AF5AF6" w:rsidRPr="00A510C1">
        <w:rPr>
          <w:rFonts w:ascii="Times New Roman" w:hAnsi="Times New Roman"/>
          <w:b/>
        </w:rPr>
        <w:t>G</w:t>
      </w:r>
      <w:r w:rsidR="00AF5AF6">
        <w:rPr>
          <w:rFonts w:ascii="Times New Roman" w:hAnsi="Times New Roman"/>
          <w:b/>
        </w:rPr>
        <w:t>USTAVO ANTONIOLLI</w:t>
      </w:r>
    </w:p>
    <w:p w:rsidR="002739E2" w:rsidRPr="00AF5AF6" w:rsidRDefault="002739E2" w:rsidP="002739E2">
      <w:pPr>
        <w:pStyle w:val="Recuodecorpodetexto"/>
        <w:ind w:left="720" w:firstLine="0"/>
        <w:jc w:val="center"/>
        <w:rPr>
          <w:rFonts w:ascii="Arial" w:hAnsi="Arial" w:cs="Arial"/>
          <w:szCs w:val="24"/>
        </w:rPr>
      </w:pPr>
      <w:r w:rsidRPr="00AF5AF6">
        <w:rPr>
          <w:rFonts w:ascii="Arial" w:hAnsi="Arial" w:cs="Arial"/>
          <w:bCs w:val="0"/>
          <w:szCs w:val="24"/>
        </w:rPr>
        <w:t>Presidente</w:t>
      </w:r>
    </w:p>
    <w:p w:rsidR="0023742E" w:rsidRDefault="0023742E" w:rsidP="009E3A00">
      <w:pPr>
        <w:pStyle w:val="Recuodecorpodetexto"/>
        <w:ind w:firstLine="0"/>
        <w:rPr>
          <w:rFonts w:ascii="Arial" w:hAnsi="Arial" w:cs="Arial"/>
          <w:b/>
          <w:bCs w:val="0"/>
          <w:sz w:val="20"/>
        </w:rPr>
      </w:pPr>
    </w:p>
    <w:p w:rsidR="002739E2" w:rsidRDefault="002739E2" w:rsidP="002739E2">
      <w:pPr>
        <w:spacing w:after="0" w:line="240" w:lineRule="auto"/>
        <w:rPr>
          <w:rFonts w:ascii="BookAntiqua" w:hAnsi="BookAntiqua" w:cs="BookAntiqua"/>
          <w:sz w:val="23"/>
          <w:szCs w:val="23"/>
        </w:rPr>
      </w:pPr>
      <w:r>
        <w:rPr>
          <w:rFonts w:ascii="BookAntiqua" w:hAnsi="BookAntiqua" w:cs="BookAntiqua"/>
          <w:sz w:val="23"/>
          <w:szCs w:val="23"/>
        </w:rPr>
        <w:t>.</w:t>
      </w:r>
    </w:p>
    <w:p w:rsidR="002739E2" w:rsidRDefault="002739E2" w:rsidP="002739E2">
      <w:pPr>
        <w:pStyle w:val="Recuodecorpodetexto"/>
        <w:ind w:left="720" w:firstLine="0"/>
        <w:jc w:val="center"/>
        <w:rPr>
          <w:rFonts w:ascii="Arial" w:hAnsi="Arial" w:cs="Arial"/>
          <w:b/>
          <w:sz w:val="20"/>
        </w:rPr>
      </w:pPr>
      <w:r>
        <w:rPr>
          <w:rFonts w:ascii="Arial" w:hAnsi="Arial" w:cs="Arial"/>
          <w:b/>
          <w:sz w:val="20"/>
        </w:rPr>
        <w:t>______________________________________</w:t>
      </w:r>
    </w:p>
    <w:p w:rsidR="00AF5AF6" w:rsidRDefault="00AF5AF6" w:rsidP="002739E2">
      <w:pPr>
        <w:pStyle w:val="Recuodecorpodetexto"/>
        <w:ind w:left="720" w:firstLine="0"/>
        <w:jc w:val="center"/>
        <w:rPr>
          <w:rFonts w:ascii="Arial" w:hAnsi="Arial" w:cs="Arial"/>
          <w:b/>
          <w:sz w:val="20"/>
        </w:rPr>
      </w:pPr>
      <w:r>
        <w:rPr>
          <w:rFonts w:ascii="Times New Roman" w:hAnsi="Times New Roman"/>
          <w:b/>
        </w:rPr>
        <w:t>VLADEMIR LUCINI</w:t>
      </w:r>
    </w:p>
    <w:p w:rsidR="002739E2" w:rsidRPr="00AF5AF6" w:rsidRDefault="002739E2" w:rsidP="002739E2">
      <w:pPr>
        <w:pStyle w:val="Recuodecorpodetexto"/>
        <w:ind w:left="720" w:firstLine="0"/>
        <w:jc w:val="center"/>
        <w:rPr>
          <w:rFonts w:ascii="Arial" w:hAnsi="Arial" w:cs="Arial"/>
          <w:szCs w:val="24"/>
        </w:rPr>
      </w:pPr>
      <w:r w:rsidRPr="00AF5AF6">
        <w:rPr>
          <w:rFonts w:ascii="Arial" w:hAnsi="Arial" w:cs="Arial"/>
          <w:szCs w:val="24"/>
        </w:rPr>
        <w:t>Membro</w:t>
      </w:r>
    </w:p>
    <w:p w:rsidR="002739E2" w:rsidRDefault="002739E2" w:rsidP="002739E2">
      <w:pPr>
        <w:pStyle w:val="Recuodecorpodetexto"/>
        <w:ind w:firstLine="0"/>
        <w:rPr>
          <w:rFonts w:ascii="Arial" w:hAnsi="Arial" w:cs="Arial"/>
          <w:b/>
          <w:bCs w:val="0"/>
          <w:sz w:val="20"/>
        </w:rPr>
      </w:pPr>
    </w:p>
    <w:p w:rsidR="0023742E" w:rsidRDefault="0023742E" w:rsidP="002739E2">
      <w:pPr>
        <w:pStyle w:val="Recuodecorpodetexto"/>
        <w:ind w:firstLine="0"/>
        <w:rPr>
          <w:rFonts w:ascii="Arial" w:hAnsi="Arial" w:cs="Arial"/>
          <w:b/>
          <w:bCs w:val="0"/>
          <w:sz w:val="20"/>
        </w:rPr>
      </w:pPr>
    </w:p>
    <w:p w:rsidR="0023742E" w:rsidRDefault="0023742E" w:rsidP="002739E2">
      <w:pPr>
        <w:pStyle w:val="Recuodecorpodetexto"/>
        <w:ind w:firstLine="0"/>
        <w:rPr>
          <w:rFonts w:ascii="Arial" w:hAnsi="Arial" w:cs="Arial"/>
          <w:b/>
          <w:bCs w:val="0"/>
          <w:sz w:val="20"/>
        </w:rPr>
      </w:pPr>
    </w:p>
    <w:p w:rsidR="002739E2" w:rsidRDefault="002739E2" w:rsidP="002739E2">
      <w:pPr>
        <w:pStyle w:val="Recuodecorpodetexto"/>
        <w:ind w:left="720" w:firstLine="0"/>
        <w:jc w:val="center"/>
        <w:rPr>
          <w:rFonts w:ascii="Arial" w:hAnsi="Arial" w:cs="Arial"/>
          <w:b/>
          <w:bCs w:val="0"/>
          <w:sz w:val="20"/>
        </w:rPr>
      </w:pPr>
    </w:p>
    <w:p w:rsidR="002739E2" w:rsidRDefault="002739E2" w:rsidP="002739E2">
      <w:pPr>
        <w:pStyle w:val="Recuodecorpodetexto"/>
        <w:ind w:left="720" w:firstLine="0"/>
        <w:jc w:val="center"/>
        <w:rPr>
          <w:rFonts w:ascii="Arial" w:hAnsi="Arial" w:cs="Arial"/>
          <w:b/>
          <w:bCs w:val="0"/>
          <w:sz w:val="20"/>
        </w:rPr>
      </w:pPr>
      <w:r>
        <w:rPr>
          <w:rFonts w:ascii="Arial" w:hAnsi="Arial" w:cs="Arial"/>
          <w:b/>
          <w:bCs w:val="0"/>
          <w:sz w:val="20"/>
        </w:rPr>
        <w:t>______________________________________</w:t>
      </w:r>
    </w:p>
    <w:p w:rsidR="00AF5AF6" w:rsidRDefault="00AF5AF6" w:rsidP="002739E2">
      <w:pPr>
        <w:pStyle w:val="Recuodecorpodetexto"/>
        <w:ind w:left="720" w:firstLine="0"/>
        <w:jc w:val="center"/>
        <w:rPr>
          <w:rFonts w:ascii="Arial" w:hAnsi="Arial" w:cs="Arial"/>
          <w:b/>
          <w:bCs w:val="0"/>
          <w:sz w:val="20"/>
        </w:rPr>
      </w:pPr>
      <w:r>
        <w:rPr>
          <w:rFonts w:ascii="Times New Roman" w:hAnsi="Times New Roman"/>
          <w:b/>
        </w:rPr>
        <w:t>MARILÚCIA</w:t>
      </w:r>
      <w:r w:rsidRPr="00A510C1">
        <w:rPr>
          <w:rFonts w:ascii="Times New Roman" w:hAnsi="Times New Roman"/>
          <w:b/>
        </w:rPr>
        <w:t xml:space="preserve"> A</w:t>
      </w:r>
      <w:r>
        <w:rPr>
          <w:rFonts w:ascii="Times New Roman" w:hAnsi="Times New Roman"/>
          <w:b/>
        </w:rPr>
        <w:t>NDRIGUETTI</w:t>
      </w:r>
    </w:p>
    <w:p w:rsidR="002739E2" w:rsidRPr="00AF5AF6" w:rsidRDefault="002739E2" w:rsidP="002739E2">
      <w:pPr>
        <w:pStyle w:val="Recuodecorpodetexto"/>
        <w:ind w:left="720" w:firstLine="0"/>
        <w:jc w:val="center"/>
        <w:rPr>
          <w:rFonts w:ascii="Arial" w:hAnsi="Arial" w:cs="Arial"/>
          <w:bCs w:val="0"/>
          <w:szCs w:val="24"/>
        </w:rPr>
      </w:pPr>
      <w:r w:rsidRPr="00AF5AF6">
        <w:rPr>
          <w:rFonts w:ascii="Arial" w:hAnsi="Arial" w:cs="Arial"/>
          <w:bCs w:val="0"/>
          <w:szCs w:val="24"/>
        </w:rPr>
        <w:t>Membro</w:t>
      </w:r>
    </w:p>
    <w:p w:rsidR="002739E2" w:rsidRDefault="002739E2" w:rsidP="002739E2">
      <w:pPr>
        <w:pStyle w:val="Recuodecorpodetexto"/>
        <w:ind w:left="720" w:firstLine="0"/>
        <w:jc w:val="center"/>
        <w:rPr>
          <w:rFonts w:ascii="Arial" w:hAnsi="Arial" w:cs="Arial"/>
          <w:b/>
          <w:sz w:val="20"/>
        </w:rPr>
      </w:pPr>
    </w:p>
    <w:p w:rsidR="002739E2" w:rsidRDefault="002739E2"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739E2" w:rsidRDefault="002739E2" w:rsidP="002739E2">
      <w:pPr>
        <w:pStyle w:val="Recuodecorpodetexto"/>
        <w:ind w:left="720" w:firstLine="0"/>
        <w:jc w:val="center"/>
        <w:rPr>
          <w:rFonts w:ascii="Arial" w:hAnsi="Arial" w:cs="Arial"/>
          <w:b/>
          <w:sz w:val="20"/>
        </w:rPr>
      </w:pPr>
      <w:r>
        <w:rPr>
          <w:rFonts w:ascii="Arial" w:hAnsi="Arial" w:cs="Arial"/>
          <w:b/>
          <w:sz w:val="20"/>
        </w:rPr>
        <w:t>______________________________________</w:t>
      </w:r>
    </w:p>
    <w:p w:rsidR="00AF5AF6" w:rsidRDefault="00AF5AF6" w:rsidP="002739E2">
      <w:pPr>
        <w:pStyle w:val="Recuodecorpodetexto"/>
        <w:ind w:left="720" w:firstLine="0"/>
        <w:jc w:val="center"/>
        <w:rPr>
          <w:rFonts w:ascii="Arial" w:hAnsi="Arial" w:cs="Arial"/>
          <w:b/>
          <w:sz w:val="20"/>
        </w:rPr>
      </w:pPr>
      <w:r>
        <w:rPr>
          <w:rFonts w:ascii="Times New Roman" w:hAnsi="Times New Roman"/>
          <w:b/>
        </w:rPr>
        <w:t>JUSSARA</w:t>
      </w:r>
      <w:r w:rsidRPr="00A510C1">
        <w:rPr>
          <w:rFonts w:ascii="Times New Roman" w:hAnsi="Times New Roman"/>
          <w:b/>
        </w:rPr>
        <w:t xml:space="preserve"> G</w:t>
      </w:r>
      <w:r>
        <w:rPr>
          <w:rFonts w:ascii="Times New Roman" w:hAnsi="Times New Roman"/>
          <w:b/>
        </w:rPr>
        <w:t>UENTHER</w:t>
      </w:r>
    </w:p>
    <w:p w:rsidR="002739E2" w:rsidRPr="00AF5AF6" w:rsidRDefault="002739E2" w:rsidP="002739E2">
      <w:pPr>
        <w:pStyle w:val="Recuodecorpodetexto"/>
        <w:ind w:left="720" w:firstLine="0"/>
        <w:jc w:val="center"/>
        <w:rPr>
          <w:rFonts w:ascii="Arial" w:hAnsi="Arial" w:cs="Arial"/>
          <w:szCs w:val="24"/>
        </w:rPr>
      </w:pPr>
      <w:r w:rsidRPr="00AF5AF6">
        <w:rPr>
          <w:rFonts w:ascii="Arial" w:hAnsi="Arial" w:cs="Arial"/>
          <w:szCs w:val="24"/>
        </w:rPr>
        <w:t>Membro</w:t>
      </w:r>
    </w:p>
    <w:p w:rsidR="002739E2" w:rsidRPr="00AF5AF6" w:rsidRDefault="002739E2" w:rsidP="002739E2">
      <w:pPr>
        <w:pStyle w:val="Recuodecorpodetexto"/>
        <w:ind w:left="720" w:firstLine="0"/>
        <w:jc w:val="center"/>
        <w:rPr>
          <w:rFonts w:ascii="Arial" w:hAnsi="Arial" w:cs="Arial"/>
          <w:b/>
          <w:szCs w:val="24"/>
        </w:rPr>
      </w:pPr>
    </w:p>
    <w:p w:rsidR="002739E2" w:rsidRDefault="002739E2"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F27B34" w:rsidRDefault="00F27B34" w:rsidP="001C3612">
      <w:pPr>
        <w:autoSpaceDE w:val="0"/>
        <w:autoSpaceDN w:val="0"/>
        <w:adjustRightInd w:val="0"/>
        <w:spacing w:after="0" w:line="240" w:lineRule="auto"/>
        <w:rPr>
          <w:rFonts w:ascii="Arial" w:hAnsi="Arial" w:cs="Arial"/>
          <w:b/>
          <w:sz w:val="24"/>
          <w:szCs w:val="24"/>
        </w:rPr>
      </w:pPr>
    </w:p>
    <w:p w:rsidR="00F27B34" w:rsidRDefault="00F27B34" w:rsidP="002739E2">
      <w:pPr>
        <w:autoSpaceDE w:val="0"/>
        <w:autoSpaceDN w:val="0"/>
        <w:adjustRightInd w:val="0"/>
        <w:spacing w:after="0" w:line="240" w:lineRule="auto"/>
        <w:jc w:val="center"/>
        <w:rPr>
          <w:rFonts w:ascii="Arial" w:hAnsi="Arial" w:cs="Arial"/>
          <w:b/>
          <w:sz w:val="24"/>
          <w:szCs w:val="24"/>
        </w:rPr>
      </w:pPr>
    </w:p>
    <w:p w:rsidR="00540E43" w:rsidRDefault="002739E2" w:rsidP="002739E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TESTE SELETIVO PARA ESTAGIÁRIOS N° </w:t>
      </w:r>
      <w:r w:rsidR="00F27B34">
        <w:rPr>
          <w:rFonts w:ascii="Arial" w:hAnsi="Arial" w:cs="Arial"/>
          <w:b/>
          <w:sz w:val="24"/>
          <w:szCs w:val="24"/>
        </w:rPr>
        <w:t>001</w:t>
      </w:r>
      <w:r>
        <w:rPr>
          <w:rFonts w:ascii="Arial" w:hAnsi="Arial" w:cs="Arial"/>
          <w:b/>
          <w:sz w:val="24"/>
          <w:szCs w:val="24"/>
        </w:rPr>
        <w:t>/201</w:t>
      </w:r>
      <w:r w:rsidR="00B2002B">
        <w:rPr>
          <w:rFonts w:ascii="Arial" w:hAnsi="Arial" w:cs="Arial"/>
          <w:b/>
          <w:sz w:val="24"/>
          <w:szCs w:val="24"/>
        </w:rPr>
        <w:t>8</w:t>
      </w:r>
    </w:p>
    <w:p w:rsidR="002739E2" w:rsidRDefault="002739E2" w:rsidP="002739E2">
      <w:pPr>
        <w:autoSpaceDE w:val="0"/>
        <w:autoSpaceDN w:val="0"/>
        <w:adjustRightInd w:val="0"/>
        <w:spacing w:after="0" w:line="240" w:lineRule="auto"/>
        <w:jc w:val="center"/>
        <w:rPr>
          <w:rFonts w:ascii="Arial" w:hAnsi="Arial" w:cs="Arial"/>
          <w:b/>
          <w:sz w:val="24"/>
          <w:szCs w:val="24"/>
        </w:rPr>
      </w:pPr>
    </w:p>
    <w:p w:rsidR="002739E2" w:rsidRDefault="002739E2" w:rsidP="009D451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ANEXO I</w:t>
      </w:r>
    </w:p>
    <w:p w:rsidR="009D4514" w:rsidRDefault="009D4514" w:rsidP="009D4514">
      <w:pPr>
        <w:autoSpaceDE w:val="0"/>
        <w:autoSpaceDN w:val="0"/>
        <w:adjustRightInd w:val="0"/>
        <w:spacing w:after="0" w:line="240" w:lineRule="auto"/>
        <w:jc w:val="center"/>
        <w:rPr>
          <w:rFonts w:ascii="Arial" w:hAnsi="Arial" w:cs="Arial"/>
          <w:b/>
          <w:sz w:val="24"/>
          <w:szCs w:val="24"/>
        </w:rPr>
      </w:pPr>
    </w:p>
    <w:p w:rsidR="009D4514" w:rsidRDefault="009D4514" w:rsidP="009D4514">
      <w:pPr>
        <w:autoSpaceDE w:val="0"/>
        <w:autoSpaceDN w:val="0"/>
        <w:adjustRightInd w:val="0"/>
        <w:spacing w:after="0" w:line="240" w:lineRule="auto"/>
        <w:jc w:val="center"/>
        <w:rPr>
          <w:rFonts w:ascii="Arial" w:hAnsi="Arial" w:cs="Arial"/>
          <w:b/>
          <w:sz w:val="24"/>
          <w:szCs w:val="24"/>
        </w:rPr>
      </w:pPr>
    </w:p>
    <w:p w:rsidR="002739E2" w:rsidRDefault="002739E2" w:rsidP="002739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CONTEÚDO PROGRAMÁTICO:</w:t>
      </w:r>
    </w:p>
    <w:p w:rsidR="00AB3D16" w:rsidRDefault="00AB3D16" w:rsidP="002739E2">
      <w:pPr>
        <w:autoSpaceDE w:val="0"/>
        <w:autoSpaceDN w:val="0"/>
        <w:adjustRightInd w:val="0"/>
        <w:spacing w:after="0" w:line="240" w:lineRule="auto"/>
        <w:jc w:val="both"/>
        <w:rPr>
          <w:rFonts w:ascii="Arial" w:hAnsi="Arial" w:cs="Arial"/>
          <w:b/>
          <w:sz w:val="24"/>
          <w:szCs w:val="24"/>
        </w:rPr>
      </w:pPr>
    </w:p>
    <w:p w:rsidR="0047377A" w:rsidRPr="0047377A" w:rsidRDefault="00AB3D16" w:rsidP="00BB1E38">
      <w:pPr>
        <w:pStyle w:val="PargrafodaLista"/>
        <w:numPr>
          <w:ilvl w:val="0"/>
          <w:numId w:val="7"/>
        </w:numPr>
        <w:autoSpaceDE w:val="0"/>
        <w:autoSpaceDN w:val="0"/>
        <w:adjustRightInd w:val="0"/>
        <w:spacing w:after="0" w:line="240" w:lineRule="auto"/>
        <w:ind w:left="284" w:hanging="11"/>
        <w:jc w:val="both"/>
        <w:rPr>
          <w:rFonts w:ascii="Arial" w:hAnsi="Arial" w:cs="Arial"/>
          <w:b/>
          <w:sz w:val="24"/>
          <w:szCs w:val="24"/>
        </w:rPr>
      </w:pPr>
      <w:r>
        <w:rPr>
          <w:rFonts w:ascii="Arial" w:hAnsi="Arial" w:cs="Arial"/>
          <w:b/>
          <w:sz w:val="24"/>
          <w:szCs w:val="24"/>
        </w:rPr>
        <w:t>Para os estudantes na área da Educação:</w:t>
      </w:r>
    </w:p>
    <w:p w:rsidR="0047377A" w:rsidRDefault="0047377A" w:rsidP="00BB1E38">
      <w:pPr>
        <w:autoSpaceDE w:val="0"/>
        <w:autoSpaceDN w:val="0"/>
        <w:adjustRightInd w:val="0"/>
        <w:spacing w:after="0" w:line="240" w:lineRule="auto"/>
        <w:ind w:left="284" w:hanging="11"/>
        <w:jc w:val="both"/>
        <w:rPr>
          <w:rFonts w:ascii="Arial" w:hAnsi="Arial" w:cs="Arial"/>
          <w:sz w:val="24"/>
          <w:szCs w:val="24"/>
        </w:rPr>
      </w:pPr>
    </w:p>
    <w:p w:rsidR="0047377A" w:rsidRPr="00926B2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 xml:space="preserve">Língua Portuguesa: </w:t>
      </w:r>
      <w:r w:rsidRPr="00926B2A">
        <w:rPr>
          <w:rFonts w:ascii="Arial" w:hAnsi="Arial" w:cs="Arial"/>
          <w:sz w:val="24"/>
          <w:szCs w:val="24"/>
        </w:rPr>
        <w:t>compreensão e interpretação</w:t>
      </w:r>
      <w:r>
        <w:rPr>
          <w:rFonts w:ascii="Arial" w:hAnsi="Arial" w:cs="Arial"/>
          <w:sz w:val="24"/>
          <w:szCs w:val="24"/>
        </w:rPr>
        <w:t xml:space="preserve"> de texto, gramática, ortografi</w:t>
      </w:r>
      <w:r w:rsidRPr="00926B2A">
        <w:rPr>
          <w:rFonts w:ascii="Arial" w:hAnsi="Arial" w:cs="Arial"/>
          <w:sz w:val="24"/>
          <w:szCs w:val="24"/>
        </w:rPr>
        <w:t>a e acentuação.</w:t>
      </w:r>
    </w:p>
    <w:p w:rsidR="0047377A" w:rsidRPr="00926B2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Matemática:</w:t>
      </w:r>
      <w:r w:rsidRPr="00926B2A">
        <w:rPr>
          <w:rFonts w:ascii="Arial" w:hAnsi="Arial" w:cs="Arial"/>
          <w:sz w:val="24"/>
          <w:szCs w:val="24"/>
        </w:rPr>
        <w:t xml:space="preserve"> conteúdos básicos através de interpretação e resoluções de problemas.</w:t>
      </w:r>
    </w:p>
    <w:p w:rsidR="0047377A" w:rsidRPr="00926B2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Informática:</w:t>
      </w:r>
      <w:r w:rsidRPr="00926B2A">
        <w:rPr>
          <w:rFonts w:ascii="Arial" w:hAnsi="Arial" w:cs="Arial"/>
          <w:sz w:val="24"/>
          <w:szCs w:val="24"/>
        </w:rPr>
        <w:t xml:space="preserve"> Informática Básica Word, Internet, Windows.</w:t>
      </w:r>
    </w:p>
    <w:p w:rsidR="0047377A" w:rsidRDefault="0047377A" w:rsidP="00BB1E38">
      <w:pPr>
        <w:pStyle w:val="PargrafodaLista"/>
        <w:numPr>
          <w:ilvl w:val="0"/>
          <w:numId w:val="5"/>
        </w:numPr>
        <w:autoSpaceDE w:val="0"/>
        <w:autoSpaceDN w:val="0"/>
        <w:adjustRightInd w:val="0"/>
        <w:spacing w:after="0" w:line="240" w:lineRule="auto"/>
        <w:ind w:left="284" w:hanging="11"/>
        <w:jc w:val="both"/>
        <w:rPr>
          <w:rFonts w:ascii="Arial" w:hAnsi="Arial" w:cs="Arial"/>
          <w:sz w:val="24"/>
          <w:szCs w:val="24"/>
        </w:rPr>
      </w:pPr>
      <w:r w:rsidRPr="00926B2A">
        <w:rPr>
          <w:rFonts w:ascii="Arial" w:hAnsi="Arial" w:cs="Arial"/>
          <w:b/>
          <w:sz w:val="24"/>
          <w:szCs w:val="24"/>
        </w:rPr>
        <w:t>Conhecimentos Gerais:</w:t>
      </w:r>
      <w:r w:rsidRPr="00926B2A">
        <w:rPr>
          <w:rFonts w:ascii="Arial" w:hAnsi="Arial" w:cs="Arial"/>
          <w:sz w:val="24"/>
          <w:szCs w:val="24"/>
        </w:rPr>
        <w:t xml:space="preserve"> Notícias e fatos recentes, nas áreas de economia, </w:t>
      </w:r>
      <w:r w:rsidR="009E3A00">
        <w:rPr>
          <w:rFonts w:ascii="Arial" w:hAnsi="Arial" w:cs="Arial"/>
          <w:sz w:val="24"/>
          <w:szCs w:val="24"/>
        </w:rPr>
        <w:t>política, cidadania, ecologia, esporte e Lei de Estágio (Lei Federal Nº. 11.788).</w:t>
      </w:r>
    </w:p>
    <w:p w:rsidR="00AB3D16" w:rsidRDefault="0047377A" w:rsidP="00AB3D16">
      <w:pPr>
        <w:pStyle w:val="Corpodetexto"/>
        <w:numPr>
          <w:ilvl w:val="0"/>
          <w:numId w:val="5"/>
        </w:numPr>
        <w:tabs>
          <w:tab w:val="left" w:pos="709"/>
        </w:tabs>
        <w:autoSpaceDE w:val="0"/>
        <w:autoSpaceDN w:val="0"/>
        <w:adjustRightInd w:val="0"/>
        <w:spacing w:before="2" w:after="0" w:line="240" w:lineRule="auto"/>
        <w:ind w:left="284" w:right="107" w:hanging="11"/>
        <w:jc w:val="both"/>
        <w:rPr>
          <w:rFonts w:ascii="Arial" w:hAnsi="Arial" w:cs="Arial"/>
          <w:b/>
          <w:sz w:val="24"/>
          <w:szCs w:val="24"/>
        </w:rPr>
      </w:pPr>
      <w:r w:rsidRPr="00AB3D16">
        <w:rPr>
          <w:rFonts w:ascii="Arial" w:hAnsi="Arial" w:cs="Arial"/>
          <w:b/>
          <w:sz w:val="24"/>
          <w:szCs w:val="24"/>
        </w:rPr>
        <w:t xml:space="preserve">Conhecimentos Específicos: </w:t>
      </w:r>
    </w:p>
    <w:p w:rsidR="00AB3D16" w:rsidRDefault="00AB3D16" w:rsidP="00AB3D16">
      <w:pPr>
        <w:pStyle w:val="Corpodetexto"/>
        <w:tabs>
          <w:tab w:val="left" w:pos="709"/>
        </w:tabs>
        <w:autoSpaceDE w:val="0"/>
        <w:autoSpaceDN w:val="0"/>
        <w:adjustRightInd w:val="0"/>
        <w:spacing w:before="2" w:after="0" w:line="240" w:lineRule="auto"/>
        <w:ind w:left="284" w:right="107"/>
        <w:jc w:val="both"/>
        <w:rPr>
          <w:rFonts w:ascii="Arial" w:hAnsi="Arial" w:cs="Arial"/>
          <w:b/>
          <w:sz w:val="24"/>
          <w:szCs w:val="24"/>
        </w:rPr>
      </w:pPr>
    </w:p>
    <w:p w:rsidR="00AB3D16" w:rsidRDefault="00AB3D16" w:rsidP="00AB3D16">
      <w:pPr>
        <w:pStyle w:val="Corpodetexto"/>
        <w:spacing w:before="2"/>
        <w:ind w:right="107"/>
        <w:jc w:val="both"/>
        <w:rPr>
          <w:rFonts w:ascii="Arial" w:hAnsi="Arial" w:cs="Arial"/>
          <w:b/>
          <w:sz w:val="24"/>
          <w:szCs w:val="24"/>
        </w:rPr>
      </w:pPr>
    </w:p>
    <w:p w:rsidR="00AB3D16" w:rsidRDefault="00AB3D16" w:rsidP="00AB3D16">
      <w:pPr>
        <w:pStyle w:val="Corpodetexto"/>
        <w:spacing w:before="2"/>
        <w:ind w:right="107"/>
        <w:jc w:val="both"/>
        <w:rPr>
          <w:rFonts w:ascii="Arial" w:hAnsi="Arial" w:cs="Arial"/>
          <w:b/>
          <w:sz w:val="24"/>
          <w:szCs w:val="24"/>
        </w:rPr>
      </w:pPr>
    </w:p>
    <w:p w:rsidR="00AB3D16" w:rsidRDefault="00AB3D16" w:rsidP="00AB3D16">
      <w:pPr>
        <w:pStyle w:val="Corpodetexto"/>
        <w:spacing w:before="2"/>
        <w:ind w:right="107"/>
        <w:jc w:val="both"/>
        <w:rPr>
          <w:rFonts w:ascii="Arial" w:hAnsi="Arial" w:cs="Arial"/>
          <w:b/>
          <w:sz w:val="24"/>
          <w:szCs w:val="24"/>
        </w:rPr>
      </w:pPr>
    </w:p>
    <w:p w:rsidR="00997B67" w:rsidRPr="00AB3D16" w:rsidRDefault="00997B67" w:rsidP="00997B67">
      <w:pPr>
        <w:pStyle w:val="Corpodetexto"/>
        <w:spacing w:before="2"/>
        <w:ind w:right="107"/>
        <w:jc w:val="both"/>
        <w:sectPr w:rsidR="00997B67" w:rsidRPr="00AB3D16" w:rsidSect="00DB7D60">
          <w:headerReference w:type="even" r:id="rId9"/>
          <w:headerReference w:type="default" r:id="rId10"/>
          <w:footerReference w:type="default" r:id="rId11"/>
          <w:headerReference w:type="first" r:id="rId12"/>
          <w:pgSz w:w="11900" w:h="16840"/>
          <w:pgMar w:top="1701" w:right="1134" w:bottom="1134" w:left="1701" w:header="624" w:footer="283" w:gutter="0"/>
          <w:cols w:space="720"/>
          <w:docGrid w:linePitch="299"/>
        </w:sectPr>
      </w:pPr>
    </w:p>
    <w:p w:rsidR="006F2C35" w:rsidRDefault="006F2C35" w:rsidP="00AB3D16">
      <w:pPr>
        <w:jc w:val="center"/>
        <w:rPr>
          <w:rFonts w:ascii="Arial" w:hAnsi="Arial" w:cs="Arial"/>
          <w:b/>
          <w:noProof/>
          <w:sz w:val="24"/>
          <w:szCs w:val="24"/>
          <w:lang w:eastAsia="pt-BR"/>
        </w:rPr>
      </w:pPr>
      <w:r>
        <w:rPr>
          <w:rFonts w:ascii="Arial" w:hAnsi="Arial" w:cs="Arial"/>
          <w:b/>
          <w:noProof/>
          <w:sz w:val="24"/>
          <w:szCs w:val="24"/>
          <w:lang w:eastAsia="pt-BR"/>
        </w:rPr>
        <w:lastRenderedPageBreak/>
        <w:t xml:space="preserve">TESTE SELETIVO PARA ESTAGIÁRIOS N° </w:t>
      </w:r>
      <w:r w:rsidR="000077BD">
        <w:rPr>
          <w:rFonts w:ascii="Arial" w:hAnsi="Arial" w:cs="Arial"/>
          <w:b/>
          <w:noProof/>
          <w:sz w:val="24"/>
          <w:szCs w:val="24"/>
          <w:lang w:eastAsia="pt-BR"/>
        </w:rPr>
        <w:t>001</w:t>
      </w:r>
      <w:r>
        <w:rPr>
          <w:rFonts w:ascii="Arial" w:hAnsi="Arial" w:cs="Arial"/>
          <w:b/>
          <w:noProof/>
          <w:sz w:val="24"/>
          <w:szCs w:val="24"/>
          <w:lang w:eastAsia="pt-BR"/>
        </w:rPr>
        <w:t>/201</w:t>
      </w:r>
      <w:r w:rsidR="00B2002B">
        <w:rPr>
          <w:rFonts w:ascii="Arial" w:hAnsi="Arial" w:cs="Arial"/>
          <w:b/>
          <w:noProof/>
          <w:sz w:val="24"/>
          <w:szCs w:val="24"/>
          <w:lang w:eastAsia="pt-BR"/>
        </w:rPr>
        <w:t>8</w:t>
      </w:r>
    </w:p>
    <w:p w:rsidR="00B23141" w:rsidRDefault="006F2C35" w:rsidP="00E10150">
      <w:pPr>
        <w:jc w:val="center"/>
        <w:rPr>
          <w:rFonts w:ascii="Arial" w:hAnsi="Arial" w:cs="Arial"/>
          <w:b/>
          <w:noProof/>
          <w:sz w:val="24"/>
          <w:szCs w:val="24"/>
          <w:lang w:eastAsia="pt-BR"/>
        </w:rPr>
      </w:pPr>
      <w:r>
        <w:rPr>
          <w:rFonts w:ascii="Arial" w:hAnsi="Arial" w:cs="Arial"/>
          <w:b/>
          <w:noProof/>
          <w:sz w:val="24"/>
          <w:szCs w:val="24"/>
          <w:lang w:eastAsia="pt-BR"/>
        </w:rPr>
        <w:t>ANEXO II</w:t>
      </w:r>
    </w:p>
    <w:p w:rsidR="00B23141" w:rsidRDefault="00B23141" w:rsidP="00B23141">
      <w:pPr>
        <w:jc w:val="both"/>
        <w:rPr>
          <w:rFonts w:ascii="Arial" w:hAnsi="Arial" w:cs="Arial"/>
          <w:b/>
          <w:noProof/>
          <w:sz w:val="24"/>
          <w:szCs w:val="24"/>
          <w:u w:val="single"/>
          <w:lang w:eastAsia="pt-BR"/>
        </w:rPr>
      </w:pPr>
      <w:r>
        <w:rPr>
          <w:rFonts w:ascii="Arial" w:hAnsi="Arial" w:cs="Arial"/>
          <w:b/>
          <w:noProof/>
          <w:sz w:val="24"/>
          <w:szCs w:val="24"/>
          <w:u w:val="single"/>
          <w:lang w:eastAsia="pt-BR"/>
        </w:rPr>
        <w:t>REQUERIMENTO DE RESERVA DE VAGAS PARA CANDIDATOS PORTADORES DE NECESSIDADES ESPECIAIS E/OU CONDIÇÕES ESPECIAIS PARA REALIZAÇÃO DA PROVA.</w:t>
      </w:r>
    </w:p>
    <w:p w:rsidR="00B23141" w:rsidRDefault="00B23141" w:rsidP="00B23141">
      <w:pPr>
        <w:jc w:val="both"/>
        <w:rPr>
          <w:rFonts w:ascii="Arial" w:hAnsi="Arial" w:cs="Arial"/>
          <w:noProof/>
          <w:sz w:val="24"/>
          <w:szCs w:val="24"/>
          <w:lang w:eastAsia="pt-BR"/>
        </w:rPr>
      </w:pPr>
      <w:r>
        <w:rPr>
          <w:rFonts w:ascii="Arial" w:hAnsi="Arial" w:cs="Arial"/>
          <w:noProof/>
          <w:sz w:val="24"/>
          <w:szCs w:val="24"/>
          <w:lang w:eastAsia="pt-BR"/>
        </w:rPr>
        <w:t>À Comissão  de Teste Seletivo para Estagiários:</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4"/>
        <w:gridCol w:w="3366"/>
      </w:tblGrid>
      <w:tr w:rsidR="00B23141" w:rsidRPr="00B23141" w:rsidTr="00B23141">
        <w:trPr>
          <w:trHeight w:val="598"/>
        </w:trPr>
        <w:tc>
          <w:tcPr>
            <w:tcW w:w="8460" w:type="dxa"/>
            <w:gridSpan w:val="2"/>
            <w:vAlign w:val="center"/>
          </w:tcPr>
          <w:p w:rsidR="00B23141" w:rsidRPr="00B23141" w:rsidRDefault="00B23141" w:rsidP="00B23141">
            <w:pPr>
              <w:jc w:val="center"/>
              <w:rPr>
                <w:rFonts w:ascii="Arial" w:hAnsi="Arial" w:cs="Arial"/>
                <w:b/>
                <w:sz w:val="24"/>
                <w:szCs w:val="24"/>
              </w:rPr>
            </w:pPr>
            <w:r w:rsidRPr="00B23141">
              <w:rPr>
                <w:rFonts w:ascii="Arial" w:hAnsi="Arial" w:cs="Arial"/>
                <w:b/>
                <w:sz w:val="24"/>
                <w:szCs w:val="24"/>
              </w:rPr>
              <w:t>IDENTIFICAÇÃO DO CANDIDATO</w:t>
            </w:r>
          </w:p>
        </w:tc>
      </w:tr>
      <w:tr w:rsidR="00B23141" w:rsidRPr="00B23141" w:rsidTr="00B23141">
        <w:trPr>
          <w:trHeight w:val="480"/>
        </w:trPr>
        <w:tc>
          <w:tcPr>
            <w:tcW w:w="8460" w:type="dxa"/>
            <w:gridSpan w:val="2"/>
            <w:vAlign w:val="center"/>
          </w:tcPr>
          <w:p w:rsidR="00B23141" w:rsidRPr="00B23141" w:rsidRDefault="00B23141" w:rsidP="00B23141">
            <w:pPr>
              <w:rPr>
                <w:rFonts w:ascii="Arial" w:hAnsi="Arial" w:cs="Arial"/>
                <w:b/>
                <w:sz w:val="24"/>
                <w:szCs w:val="24"/>
              </w:rPr>
            </w:pPr>
            <w:r>
              <w:rPr>
                <w:rFonts w:ascii="Arial" w:hAnsi="Arial" w:cs="Arial"/>
                <w:b/>
                <w:sz w:val="24"/>
                <w:szCs w:val="24"/>
              </w:rPr>
              <w:t>NOME:</w:t>
            </w:r>
          </w:p>
        </w:tc>
      </w:tr>
      <w:tr w:rsidR="00B23141" w:rsidRPr="00B23141" w:rsidTr="00B23141">
        <w:trPr>
          <w:trHeight w:val="657"/>
        </w:trPr>
        <w:tc>
          <w:tcPr>
            <w:tcW w:w="5094" w:type="dxa"/>
            <w:vAlign w:val="center"/>
          </w:tcPr>
          <w:p w:rsidR="00B23141" w:rsidRPr="00B23141" w:rsidRDefault="00B23141" w:rsidP="00B23141">
            <w:pPr>
              <w:rPr>
                <w:rFonts w:ascii="Arial" w:hAnsi="Arial" w:cs="Arial"/>
                <w:b/>
                <w:sz w:val="24"/>
                <w:szCs w:val="24"/>
              </w:rPr>
            </w:pPr>
            <w:r>
              <w:rPr>
                <w:rFonts w:ascii="Arial" w:hAnsi="Arial" w:cs="Arial"/>
                <w:b/>
                <w:sz w:val="24"/>
                <w:szCs w:val="24"/>
              </w:rPr>
              <w:t>INSCRIÇÃO:</w:t>
            </w:r>
          </w:p>
        </w:tc>
        <w:tc>
          <w:tcPr>
            <w:tcW w:w="3366" w:type="dxa"/>
            <w:vAlign w:val="center"/>
          </w:tcPr>
          <w:p w:rsidR="00B23141" w:rsidRPr="00B23141" w:rsidRDefault="00B23141" w:rsidP="00B23141">
            <w:pPr>
              <w:rPr>
                <w:rFonts w:ascii="Arial" w:hAnsi="Arial" w:cs="Arial"/>
                <w:b/>
                <w:sz w:val="24"/>
                <w:szCs w:val="24"/>
              </w:rPr>
            </w:pPr>
            <w:r>
              <w:rPr>
                <w:rFonts w:ascii="Arial" w:hAnsi="Arial" w:cs="Arial"/>
                <w:b/>
                <w:sz w:val="24"/>
                <w:szCs w:val="24"/>
              </w:rPr>
              <w:t>DOCUMENTO:</w:t>
            </w:r>
          </w:p>
        </w:tc>
      </w:tr>
      <w:tr w:rsidR="00B23141" w:rsidRPr="00B23141" w:rsidTr="00B23141">
        <w:trPr>
          <w:trHeight w:val="695"/>
        </w:trPr>
        <w:tc>
          <w:tcPr>
            <w:tcW w:w="5094" w:type="dxa"/>
            <w:vAlign w:val="center"/>
          </w:tcPr>
          <w:p w:rsidR="00B23141" w:rsidRPr="00B23141" w:rsidRDefault="00B23141" w:rsidP="00B23141">
            <w:pPr>
              <w:rPr>
                <w:rFonts w:ascii="Arial" w:hAnsi="Arial" w:cs="Arial"/>
                <w:b/>
                <w:sz w:val="24"/>
                <w:szCs w:val="24"/>
              </w:rPr>
            </w:pPr>
            <w:r>
              <w:rPr>
                <w:rFonts w:ascii="Arial" w:hAnsi="Arial" w:cs="Arial"/>
                <w:b/>
                <w:sz w:val="24"/>
                <w:szCs w:val="24"/>
              </w:rPr>
              <w:t>CARGO PRETENDIDO:</w:t>
            </w:r>
          </w:p>
        </w:tc>
        <w:tc>
          <w:tcPr>
            <w:tcW w:w="3366" w:type="dxa"/>
            <w:vAlign w:val="center"/>
          </w:tcPr>
          <w:p w:rsidR="00B23141" w:rsidRPr="00B23141" w:rsidRDefault="00B23141" w:rsidP="00B23141">
            <w:pPr>
              <w:rPr>
                <w:rFonts w:ascii="Arial" w:hAnsi="Arial" w:cs="Arial"/>
                <w:b/>
                <w:sz w:val="24"/>
                <w:szCs w:val="24"/>
              </w:rPr>
            </w:pPr>
            <w:r>
              <w:rPr>
                <w:rFonts w:ascii="Arial" w:hAnsi="Arial" w:cs="Arial"/>
                <w:b/>
                <w:sz w:val="24"/>
                <w:szCs w:val="24"/>
              </w:rPr>
              <w:t>FONE:</w:t>
            </w:r>
          </w:p>
        </w:tc>
      </w:tr>
    </w:tbl>
    <w:p w:rsidR="00B23141" w:rsidRDefault="00B23141" w:rsidP="00B23141">
      <w:pPr>
        <w:jc w:val="both"/>
      </w:pPr>
    </w:p>
    <w:p w:rsidR="00B23141" w:rsidRDefault="00B23141" w:rsidP="00B23141">
      <w:pPr>
        <w:jc w:val="both"/>
        <w:rPr>
          <w:rFonts w:ascii="Arial" w:hAnsi="Arial" w:cs="Arial"/>
          <w:sz w:val="24"/>
          <w:szCs w:val="24"/>
        </w:rPr>
      </w:pPr>
      <w:r>
        <w:rPr>
          <w:rFonts w:ascii="Arial" w:hAnsi="Arial" w:cs="Arial"/>
          <w:sz w:val="24"/>
          <w:szCs w:val="24"/>
        </w:rPr>
        <w:t>Deseja participar da reserva de vagas destinadas a candidatos portadores de deficiência, conforme previsto no Decreto Federal n°. 3.298/</w:t>
      </w:r>
      <w:proofErr w:type="gramStart"/>
      <w:r>
        <w:rPr>
          <w:rFonts w:ascii="Arial" w:hAnsi="Arial" w:cs="Arial"/>
          <w:sz w:val="24"/>
          <w:szCs w:val="24"/>
        </w:rPr>
        <w:t>1999</w:t>
      </w:r>
      <w:proofErr w:type="gramEnd"/>
    </w:p>
    <w:p w:rsidR="00B23141" w:rsidRDefault="00B23141" w:rsidP="00B23141">
      <w:pPr>
        <w:jc w:val="both"/>
        <w:rPr>
          <w:rFonts w:ascii="Arial" w:hAnsi="Arial" w:cs="Arial"/>
          <w:sz w:val="24"/>
          <w:szCs w:val="24"/>
        </w:rPr>
      </w:pPr>
      <w:r>
        <w:rPr>
          <w:rFonts w:ascii="Arial" w:hAnsi="Arial" w:cs="Arial"/>
          <w:sz w:val="24"/>
          <w:szCs w:val="24"/>
        </w:rPr>
        <w:t xml:space="preserve">               (  )SIM                                           (  )NÃO</w:t>
      </w:r>
    </w:p>
    <w:p w:rsidR="00B23141" w:rsidRDefault="00B23141" w:rsidP="00B23141">
      <w:pPr>
        <w:jc w:val="both"/>
        <w:rPr>
          <w:rFonts w:ascii="Arial" w:hAnsi="Arial" w:cs="Arial"/>
          <w:sz w:val="24"/>
          <w:szCs w:val="24"/>
        </w:rPr>
      </w:pPr>
      <w:r>
        <w:rPr>
          <w:rFonts w:ascii="Arial" w:hAnsi="Arial" w:cs="Arial"/>
          <w:sz w:val="24"/>
          <w:szCs w:val="24"/>
        </w:rPr>
        <w:t>Tipo de Def</w:t>
      </w:r>
      <w:r w:rsidR="00B44E74">
        <w:rPr>
          <w:rFonts w:ascii="Arial" w:hAnsi="Arial" w:cs="Arial"/>
          <w:sz w:val="24"/>
          <w:szCs w:val="24"/>
        </w:rPr>
        <w:t xml:space="preserve">iciência: (  ) </w:t>
      </w:r>
      <w:r>
        <w:rPr>
          <w:rFonts w:ascii="Arial" w:hAnsi="Arial" w:cs="Arial"/>
          <w:sz w:val="24"/>
          <w:szCs w:val="24"/>
        </w:rPr>
        <w:t>Física   (  ) Auditiva   (  ) Visual   (  ) Mental   (  ) Múltipla</w:t>
      </w:r>
    </w:p>
    <w:p w:rsidR="00B44E74" w:rsidRDefault="00B44E74" w:rsidP="00B23141">
      <w:pPr>
        <w:jc w:val="both"/>
        <w:rPr>
          <w:rFonts w:ascii="Arial" w:hAnsi="Arial" w:cs="Arial"/>
          <w:sz w:val="24"/>
          <w:szCs w:val="24"/>
        </w:rPr>
      </w:pPr>
      <w:r>
        <w:rPr>
          <w:rFonts w:ascii="Arial" w:hAnsi="Arial" w:cs="Arial"/>
          <w:sz w:val="24"/>
          <w:szCs w:val="24"/>
        </w:rPr>
        <w:t>Necessita condições especiais para realização da(s) prova(s)?</w:t>
      </w:r>
    </w:p>
    <w:p w:rsidR="00B44E74" w:rsidRDefault="00B44E74" w:rsidP="00B44E74">
      <w:pPr>
        <w:jc w:val="both"/>
        <w:rPr>
          <w:rFonts w:ascii="Arial" w:hAnsi="Arial" w:cs="Arial"/>
          <w:sz w:val="24"/>
          <w:szCs w:val="24"/>
        </w:rPr>
      </w:pPr>
      <w:r>
        <w:rPr>
          <w:rFonts w:ascii="Arial" w:hAnsi="Arial" w:cs="Arial"/>
          <w:sz w:val="24"/>
          <w:szCs w:val="24"/>
        </w:rPr>
        <w:t xml:space="preserve">               (  )SIM                                           (  )NÃO</w:t>
      </w:r>
    </w:p>
    <w:p w:rsidR="00B44E74" w:rsidRDefault="00B44E74" w:rsidP="00B23141">
      <w:pPr>
        <w:jc w:val="both"/>
        <w:rPr>
          <w:rFonts w:ascii="Arial" w:hAnsi="Arial" w:cs="Arial"/>
          <w:sz w:val="24"/>
          <w:szCs w:val="24"/>
        </w:rPr>
      </w:pPr>
      <w:r>
        <w:rPr>
          <w:rFonts w:ascii="Arial" w:hAnsi="Arial" w:cs="Arial"/>
          <w:sz w:val="24"/>
          <w:szCs w:val="24"/>
        </w:rPr>
        <w:t>Em caso positivo, especificar:</w:t>
      </w:r>
    </w:p>
    <w:p w:rsidR="00B44E74" w:rsidRDefault="00B44E74" w:rsidP="00B23141">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E74" w:rsidRPr="00540E43" w:rsidRDefault="0016787B" w:rsidP="00B44E74">
      <w:pPr>
        <w:autoSpaceDE w:val="0"/>
        <w:autoSpaceDN w:val="0"/>
        <w:adjustRightInd w:val="0"/>
        <w:spacing w:after="0" w:line="240" w:lineRule="auto"/>
        <w:jc w:val="right"/>
        <w:rPr>
          <w:rFonts w:ascii="Arial" w:hAnsi="Arial" w:cs="Arial"/>
          <w:b/>
          <w:sz w:val="24"/>
          <w:szCs w:val="24"/>
        </w:rPr>
      </w:pPr>
      <w:r>
        <w:rPr>
          <w:rFonts w:ascii="Arial" w:hAnsi="Arial" w:cs="Arial"/>
          <w:bCs/>
          <w:sz w:val="24"/>
          <w:szCs w:val="24"/>
        </w:rPr>
        <w:t>Itapejara D’Oeste</w:t>
      </w:r>
      <w:r w:rsidR="00B44E74">
        <w:rPr>
          <w:rFonts w:ascii="Arial" w:hAnsi="Arial" w:cs="Arial"/>
          <w:bCs/>
          <w:sz w:val="24"/>
          <w:szCs w:val="24"/>
        </w:rPr>
        <w:t xml:space="preserve">, </w:t>
      </w:r>
      <w:r w:rsidR="009E3A00">
        <w:rPr>
          <w:rFonts w:ascii="Arial" w:hAnsi="Arial" w:cs="Arial"/>
          <w:bCs/>
          <w:sz w:val="24"/>
          <w:szCs w:val="24"/>
        </w:rPr>
        <w:t>__</w:t>
      </w:r>
      <w:r w:rsidR="00B44E74">
        <w:rPr>
          <w:rFonts w:ascii="Arial" w:hAnsi="Arial" w:cs="Arial"/>
          <w:bCs/>
          <w:sz w:val="24"/>
          <w:szCs w:val="24"/>
        </w:rPr>
        <w:t xml:space="preserve"> de </w:t>
      </w:r>
      <w:r w:rsidR="009E3A00">
        <w:rPr>
          <w:rFonts w:ascii="Arial" w:hAnsi="Arial" w:cs="Arial"/>
          <w:bCs/>
          <w:sz w:val="24"/>
          <w:szCs w:val="24"/>
        </w:rPr>
        <w:t>_______</w:t>
      </w:r>
      <w:r w:rsidR="00B44E74">
        <w:rPr>
          <w:rFonts w:ascii="Arial" w:hAnsi="Arial" w:cs="Arial"/>
          <w:bCs/>
          <w:sz w:val="24"/>
          <w:szCs w:val="24"/>
        </w:rPr>
        <w:t xml:space="preserve"> </w:t>
      </w:r>
      <w:proofErr w:type="spellStart"/>
      <w:r w:rsidR="00B44E74">
        <w:rPr>
          <w:rFonts w:ascii="Arial" w:hAnsi="Arial" w:cs="Arial"/>
          <w:bCs/>
          <w:sz w:val="24"/>
          <w:szCs w:val="24"/>
        </w:rPr>
        <w:t>de</w:t>
      </w:r>
      <w:proofErr w:type="spellEnd"/>
      <w:r w:rsidR="00B44E74">
        <w:rPr>
          <w:rFonts w:ascii="Arial" w:hAnsi="Arial" w:cs="Arial"/>
          <w:bCs/>
          <w:sz w:val="24"/>
          <w:szCs w:val="24"/>
        </w:rPr>
        <w:t xml:space="preserve"> 201</w:t>
      </w:r>
      <w:r w:rsidR="009E3A00">
        <w:rPr>
          <w:rFonts w:ascii="Arial" w:hAnsi="Arial" w:cs="Arial"/>
          <w:bCs/>
          <w:sz w:val="24"/>
          <w:szCs w:val="24"/>
        </w:rPr>
        <w:t>8</w:t>
      </w:r>
      <w:r w:rsidR="00B44E74">
        <w:rPr>
          <w:rFonts w:ascii="Arial" w:hAnsi="Arial" w:cs="Arial"/>
          <w:bCs/>
          <w:sz w:val="24"/>
          <w:szCs w:val="24"/>
        </w:rPr>
        <w:t>.</w:t>
      </w:r>
    </w:p>
    <w:p w:rsidR="00E10150" w:rsidRDefault="00E10150" w:rsidP="00B23141">
      <w:pPr>
        <w:jc w:val="both"/>
        <w:rPr>
          <w:rFonts w:ascii="Arial" w:hAnsi="Arial" w:cs="Arial"/>
          <w:sz w:val="24"/>
          <w:szCs w:val="24"/>
        </w:rPr>
      </w:pPr>
    </w:p>
    <w:p w:rsidR="00B44E74" w:rsidRDefault="00B44E74" w:rsidP="00B44E74">
      <w:pPr>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br/>
        <w:t>Assinatura do Candidato</w:t>
      </w:r>
    </w:p>
    <w:p w:rsidR="00E10150" w:rsidRDefault="00E10150" w:rsidP="00E10150">
      <w:pPr>
        <w:jc w:val="center"/>
        <w:rPr>
          <w:rFonts w:ascii="Arial" w:hAnsi="Arial" w:cs="Arial"/>
          <w:b/>
          <w:noProof/>
          <w:sz w:val="24"/>
          <w:szCs w:val="24"/>
          <w:lang w:eastAsia="pt-BR"/>
        </w:rPr>
      </w:pPr>
      <w:r>
        <w:rPr>
          <w:rFonts w:ascii="Arial" w:hAnsi="Arial" w:cs="Arial"/>
          <w:b/>
          <w:noProof/>
          <w:sz w:val="24"/>
          <w:szCs w:val="24"/>
          <w:lang w:eastAsia="pt-BR"/>
        </w:rPr>
        <w:lastRenderedPageBreak/>
        <w:t xml:space="preserve">TESTE SELETIVO PARA ESTAGIÁRIOS N° </w:t>
      </w:r>
      <w:r w:rsidR="000077BD">
        <w:rPr>
          <w:rFonts w:ascii="Arial" w:hAnsi="Arial" w:cs="Arial"/>
          <w:b/>
          <w:noProof/>
          <w:sz w:val="24"/>
          <w:szCs w:val="24"/>
          <w:lang w:eastAsia="pt-BR"/>
        </w:rPr>
        <w:t>001</w:t>
      </w:r>
      <w:r>
        <w:rPr>
          <w:rFonts w:ascii="Arial" w:hAnsi="Arial" w:cs="Arial"/>
          <w:b/>
          <w:noProof/>
          <w:sz w:val="24"/>
          <w:szCs w:val="24"/>
          <w:lang w:eastAsia="pt-BR"/>
        </w:rPr>
        <w:t>/201</w:t>
      </w:r>
      <w:r w:rsidR="00B2002B">
        <w:rPr>
          <w:rFonts w:ascii="Arial" w:hAnsi="Arial" w:cs="Arial"/>
          <w:b/>
          <w:noProof/>
          <w:sz w:val="24"/>
          <w:szCs w:val="24"/>
          <w:lang w:eastAsia="pt-BR"/>
        </w:rPr>
        <w:t>8</w:t>
      </w:r>
    </w:p>
    <w:p w:rsidR="00E10150" w:rsidRDefault="00E10150" w:rsidP="00E10150">
      <w:pPr>
        <w:jc w:val="center"/>
        <w:rPr>
          <w:rFonts w:ascii="Arial" w:hAnsi="Arial" w:cs="Arial"/>
          <w:b/>
          <w:noProof/>
          <w:sz w:val="24"/>
          <w:szCs w:val="24"/>
          <w:lang w:eastAsia="pt-BR"/>
        </w:rPr>
      </w:pPr>
      <w:r>
        <w:rPr>
          <w:rFonts w:ascii="Arial" w:hAnsi="Arial" w:cs="Arial"/>
          <w:b/>
          <w:noProof/>
          <w:sz w:val="24"/>
          <w:szCs w:val="24"/>
          <w:lang w:eastAsia="pt-BR"/>
        </w:rPr>
        <w:t>ANEXO II</w:t>
      </w:r>
      <w:r w:rsidR="00B2002B">
        <w:rPr>
          <w:rFonts w:ascii="Arial" w:hAnsi="Arial" w:cs="Arial"/>
          <w:b/>
          <w:noProof/>
          <w:sz w:val="24"/>
          <w:szCs w:val="24"/>
          <w:lang w:eastAsia="pt-BR"/>
        </w:rPr>
        <w:t>I</w:t>
      </w:r>
    </w:p>
    <w:p w:rsidR="0074250D" w:rsidRDefault="0074250D" w:rsidP="00E10150">
      <w:pPr>
        <w:jc w:val="center"/>
        <w:rPr>
          <w:rFonts w:ascii="Arial" w:hAnsi="Arial" w:cs="Arial"/>
          <w:b/>
          <w:noProof/>
          <w:sz w:val="24"/>
          <w:szCs w:val="24"/>
          <w:lang w:eastAsia="pt-BR"/>
        </w:rPr>
      </w:pPr>
    </w:p>
    <w:p w:rsidR="00E10150" w:rsidRDefault="00E10150" w:rsidP="0074250D">
      <w:pPr>
        <w:rPr>
          <w:rFonts w:ascii="Arial" w:hAnsi="Arial" w:cs="Arial"/>
          <w:b/>
          <w:sz w:val="24"/>
          <w:szCs w:val="24"/>
          <w:u w:val="single"/>
        </w:rPr>
      </w:pPr>
      <w:r>
        <w:rPr>
          <w:rFonts w:ascii="Arial" w:hAnsi="Arial" w:cs="Arial"/>
          <w:b/>
          <w:sz w:val="24"/>
          <w:szCs w:val="24"/>
          <w:u w:val="single"/>
        </w:rPr>
        <w:t>REQUERIMENTO  DE RECURSO</w:t>
      </w:r>
    </w:p>
    <w:tbl>
      <w:tblPr>
        <w:tblW w:w="87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4"/>
        <w:gridCol w:w="3427"/>
        <w:gridCol w:w="913"/>
        <w:gridCol w:w="2656"/>
      </w:tblGrid>
      <w:tr w:rsidR="00D240E4" w:rsidTr="00D240E4">
        <w:trPr>
          <w:trHeight w:val="555"/>
        </w:trPr>
        <w:tc>
          <w:tcPr>
            <w:tcW w:w="8790" w:type="dxa"/>
            <w:gridSpan w:val="4"/>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IDENTIFICAÇÃO DO CANDIDATO</w:t>
            </w:r>
          </w:p>
        </w:tc>
      </w:tr>
      <w:tr w:rsidR="00D240E4" w:rsidTr="00D240E4">
        <w:trPr>
          <w:trHeight w:val="495"/>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NOME:</w:t>
            </w:r>
          </w:p>
        </w:tc>
        <w:tc>
          <w:tcPr>
            <w:tcW w:w="7515" w:type="dxa"/>
            <w:gridSpan w:val="3"/>
          </w:tcPr>
          <w:p w:rsidR="00D240E4" w:rsidRDefault="00D240E4" w:rsidP="0074250D">
            <w:pPr>
              <w:rPr>
                <w:rFonts w:ascii="Arial" w:hAnsi="Arial" w:cs="Arial"/>
                <w:b/>
                <w:sz w:val="24"/>
                <w:szCs w:val="24"/>
                <w:u w:val="single"/>
              </w:rPr>
            </w:pPr>
          </w:p>
        </w:tc>
      </w:tr>
      <w:tr w:rsidR="00D240E4" w:rsidTr="00D240E4">
        <w:trPr>
          <w:trHeight w:val="480"/>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INSCRIÇÃO:</w:t>
            </w:r>
          </w:p>
        </w:tc>
        <w:tc>
          <w:tcPr>
            <w:tcW w:w="3720" w:type="dxa"/>
          </w:tcPr>
          <w:p w:rsidR="00D240E4" w:rsidRDefault="00D240E4" w:rsidP="0074250D">
            <w:pPr>
              <w:rPr>
                <w:rFonts w:ascii="Arial" w:hAnsi="Arial" w:cs="Arial"/>
                <w:b/>
                <w:sz w:val="24"/>
                <w:szCs w:val="24"/>
                <w:u w:val="single"/>
              </w:rPr>
            </w:pPr>
          </w:p>
        </w:tc>
        <w:tc>
          <w:tcPr>
            <w:tcW w:w="91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R.G.:</w:t>
            </w:r>
          </w:p>
        </w:tc>
        <w:tc>
          <w:tcPr>
            <w:tcW w:w="2880" w:type="dxa"/>
          </w:tcPr>
          <w:p w:rsidR="00D240E4" w:rsidRDefault="00D240E4" w:rsidP="0074250D">
            <w:pPr>
              <w:rPr>
                <w:rFonts w:ascii="Arial" w:hAnsi="Arial" w:cs="Arial"/>
                <w:b/>
                <w:sz w:val="24"/>
                <w:szCs w:val="24"/>
                <w:u w:val="single"/>
              </w:rPr>
            </w:pPr>
          </w:p>
        </w:tc>
      </w:tr>
      <w:tr w:rsidR="00D240E4" w:rsidTr="00D240E4">
        <w:trPr>
          <w:trHeight w:val="780"/>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CARGO PRETENDIDO:</w:t>
            </w:r>
          </w:p>
        </w:tc>
        <w:tc>
          <w:tcPr>
            <w:tcW w:w="3720" w:type="dxa"/>
          </w:tcPr>
          <w:p w:rsidR="00D240E4" w:rsidRDefault="00D240E4" w:rsidP="0074250D">
            <w:pPr>
              <w:rPr>
                <w:rFonts w:ascii="Arial" w:hAnsi="Arial" w:cs="Arial"/>
                <w:b/>
                <w:sz w:val="24"/>
                <w:szCs w:val="24"/>
                <w:u w:val="single"/>
              </w:rPr>
            </w:pPr>
          </w:p>
        </w:tc>
        <w:tc>
          <w:tcPr>
            <w:tcW w:w="91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FONE:</w:t>
            </w:r>
          </w:p>
        </w:tc>
        <w:tc>
          <w:tcPr>
            <w:tcW w:w="2880" w:type="dxa"/>
          </w:tcPr>
          <w:p w:rsidR="00D240E4" w:rsidRDefault="00D240E4" w:rsidP="0074250D">
            <w:pPr>
              <w:rPr>
                <w:rFonts w:ascii="Arial" w:hAnsi="Arial" w:cs="Arial"/>
                <w:b/>
                <w:sz w:val="24"/>
                <w:szCs w:val="24"/>
                <w:u w:val="single"/>
              </w:rPr>
            </w:pPr>
          </w:p>
        </w:tc>
      </w:tr>
    </w:tbl>
    <w:p w:rsidR="0074250D" w:rsidRPr="00D240E4" w:rsidRDefault="00D240E4" w:rsidP="0074250D">
      <w:pPr>
        <w:rPr>
          <w:rFonts w:ascii="Arial" w:hAnsi="Arial" w:cs="Arial"/>
          <w:sz w:val="24"/>
          <w:szCs w:val="24"/>
        </w:rPr>
      </w:pPr>
      <w:r>
        <w:rPr>
          <w:rFonts w:ascii="Arial" w:hAnsi="Arial" w:cs="Arial"/>
          <w:sz w:val="24"/>
          <w:szCs w:val="24"/>
        </w:rPr>
        <w:t>À Comissão Especial do Teste Seletivo para Estagiários:</w:t>
      </w:r>
    </w:p>
    <w:tbl>
      <w:tblPr>
        <w:tblW w:w="88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D240E4" w:rsidTr="00D240E4">
        <w:trPr>
          <w:trHeight w:val="3675"/>
        </w:trPr>
        <w:tc>
          <w:tcPr>
            <w:tcW w:w="8805" w:type="dxa"/>
          </w:tcPr>
          <w:p w:rsidR="00D240E4" w:rsidRDefault="00D240E4" w:rsidP="00D240E4">
            <w:pPr>
              <w:rPr>
                <w:rFonts w:ascii="Arial" w:hAnsi="Arial" w:cs="Arial"/>
                <w:b/>
                <w:sz w:val="24"/>
                <w:szCs w:val="24"/>
              </w:rPr>
            </w:pPr>
            <w:r>
              <w:rPr>
                <w:rFonts w:ascii="Arial" w:hAnsi="Arial" w:cs="Arial"/>
                <w:b/>
                <w:sz w:val="24"/>
                <w:szCs w:val="24"/>
              </w:rPr>
              <w:t>O PRESENTE RECURSO REFERE-SE A:</w:t>
            </w:r>
          </w:p>
          <w:p w:rsidR="00D240E4" w:rsidRDefault="00D240E4" w:rsidP="00D240E4">
            <w:pPr>
              <w:rPr>
                <w:rFonts w:ascii="Arial" w:hAnsi="Arial" w:cs="Arial"/>
                <w:b/>
                <w:sz w:val="24"/>
                <w:szCs w:val="24"/>
              </w:rPr>
            </w:pPr>
          </w:p>
          <w:p w:rsidR="00D240E4" w:rsidRPr="00D240E4" w:rsidRDefault="00D240E4" w:rsidP="00D240E4">
            <w:pPr>
              <w:rPr>
                <w:rFonts w:ascii="Arial" w:hAnsi="Arial" w:cs="Arial"/>
                <w:b/>
                <w:sz w:val="24"/>
                <w:szCs w:val="24"/>
              </w:rPr>
            </w:pPr>
            <w:r>
              <w:rPr>
                <w:rFonts w:ascii="Arial" w:hAnsi="Arial" w:cs="Arial"/>
                <w:b/>
                <w:sz w:val="24"/>
                <w:szCs w:val="24"/>
              </w:rPr>
              <w:t>JUSTIFICATIVA DO CANDIDATO:</w:t>
            </w:r>
          </w:p>
        </w:tc>
      </w:tr>
    </w:tbl>
    <w:p w:rsidR="00D240E4" w:rsidRDefault="00D240E4" w:rsidP="00D240E4">
      <w:pPr>
        <w:autoSpaceDE w:val="0"/>
        <w:autoSpaceDN w:val="0"/>
        <w:adjustRightInd w:val="0"/>
        <w:spacing w:after="0" w:line="240" w:lineRule="auto"/>
        <w:jc w:val="right"/>
        <w:rPr>
          <w:rFonts w:ascii="Arial" w:hAnsi="Arial" w:cs="Arial"/>
          <w:bCs/>
          <w:sz w:val="24"/>
          <w:szCs w:val="24"/>
        </w:rPr>
      </w:pPr>
    </w:p>
    <w:p w:rsidR="009E3A00" w:rsidRPr="00540E43" w:rsidRDefault="009E3A00" w:rsidP="009E3A00">
      <w:pPr>
        <w:autoSpaceDE w:val="0"/>
        <w:autoSpaceDN w:val="0"/>
        <w:adjustRightInd w:val="0"/>
        <w:spacing w:after="0" w:line="240" w:lineRule="auto"/>
        <w:jc w:val="right"/>
        <w:rPr>
          <w:rFonts w:ascii="Arial" w:hAnsi="Arial" w:cs="Arial"/>
          <w:b/>
          <w:sz w:val="24"/>
          <w:szCs w:val="24"/>
        </w:rPr>
      </w:pPr>
      <w:r>
        <w:rPr>
          <w:rFonts w:ascii="Arial" w:hAnsi="Arial" w:cs="Arial"/>
          <w:bCs/>
          <w:sz w:val="24"/>
          <w:szCs w:val="24"/>
        </w:rPr>
        <w:t xml:space="preserve">Itapejara D’Oeste, __ de _______ </w:t>
      </w:r>
      <w:proofErr w:type="spellStart"/>
      <w:r>
        <w:rPr>
          <w:rFonts w:ascii="Arial" w:hAnsi="Arial" w:cs="Arial"/>
          <w:bCs/>
          <w:sz w:val="24"/>
          <w:szCs w:val="24"/>
        </w:rPr>
        <w:t>de</w:t>
      </w:r>
      <w:proofErr w:type="spellEnd"/>
      <w:r>
        <w:rPr>
          <w:rFonts w:ascii="Arial" w:hAnsi="Arial" w:cs="Arial"/>
          <w:bCs/>
          <w:sz w:val="24"/>
          <w:szCs w:val="24"/>
        </w:rPr>
        <w:t xml:space="preserve"> 2018.</w:t>
      </w:r>
    </w:p>
    <w:p w:rsidR="0016787B" w:rsidRDefault="0016787B" w:rsidP="0016787B">
      <w:pPr>
        <w:jc w:val="right"/>
        <w:rPr>
          <w:rFonts w:ascii="Arial" w:hAnsi="Arial" w:cs="Arial"/>
          <w:sz w:val="24"/>
          <w:szCs w:val="24"/>
        </w:rPr>
      </w:pPr>
    </w:p>
    <w:p w:rsidR="009E3A00" w:rsidRDefault="009E3A00" w:rsidP="0016787B">
      <w:pPr>
        <w:jc w:val="right"/>
        <w:rPr>
          <w:rFonts w:ascii="Arial" w:hAnsi="Arial" w:cs="Arial"/>
          <w:sz w:val="24"/>
          <w:szCs w:val="24"/>
        </w:rPr>
      </w:pPr>
    </w:p>
    <w:p w:rsidR="009E3A00" w:rsidRDefault="009E3A00" w:rsidP="0016787B">
      <w:pPr>
        <w:jc w:val="right"/>
        <w:rPr>
          <w:rFonts w:ascii="Arial" w:hAnsi="Arial" w:cs="Arial"/>
          <w:sz w:val="24"/>
          <w:szCs w:val="24"/>
        </w:rPr>
      </w:pPr>
    </w:p>
    <w:p w:rsidR="00D240E4" w:rsidRDefault="00D240E4" w:rsidP="00D240E4">
      <w:pPr>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br/>
        <w:t>Assinatura do Candidato</w:t>
      </w:r>
    </w:p>
    <w:p w:rsidR="0016787B" w:rsidRDefault="0016787B" w:rsidP="00D240E4">
      <w:pPr>
        <w:jc w:val="center"/>
        <w:rPr>
          <w:rFonts w:ascii="Arial" w:hAnsi="Arial" w:cs="Arial"/>
          <w:sz w:val="24"/>
          <w:szCs w:val="24"/>
        </w:rPr>
      </w:pPr>
    </w:p>
    <w:p w:rsidR="000077BD" w:rsidRDefault="000077BD" w:rsidP="00D240E4">
      <w:pPr>
        <w:jc w:val="center"/>
        <w:rPr>
          <w:rFonts w:ascii="Arial" w:hAnsi="Arial" w:cs="Arial"/>
          <w:sz w:val="24"/>
          <w:szCs w:val="24"/>
        </w:rPr>
      </w:pPr>
    </w:p>
    <w:p w:rsidR="000077BD" w:rsidRDefault="000077BD" w:rsidP="00D240E4">
      <w:pPr>
        <w:jc w:val="center"/>
        <w:rPr>
          <w:rFonts w:ascii="Arial" w:hAnsi="Arial" w:cs="Arial"/>
          <w:sz w:val="24"/>
          <w:szCs w:val="24"/>
        </w:rPr>
      </w:pPr>
    </w:p>
    <w:p w:rsidR="00D240E4" w:rsidRDefault="00D240E4" w:rsidP="00D240E4">
      <w:pPr>
        <w:jc w:val="both"/>
        <w:rPr>
          <w:rFonts w:ascii="Arial" w:hAnsi="Arial" w:cs="Arial"/>
          <w:sz w:val="24"/>
          <w:szCs w:val="24"/>
        </w:rPr>
      </w:pPr>
      <w:r>
        <w:rPr>
          <w:rFonts w:ascii="Arial" w:hAnsi="Arial" w:cs="Arial"/>
          <w:b/>
          <w:sz w:val="24"/>
          <w:szCs w:val="24"/>
        </w:rPr>
        <w:t>INSTRUÇÕES:</w:t>
      </w:r>
      <w:r>
        <w:rPr>
          <w:rFonts w:ascii="Arial" w:hAnsi="Arial" w:cs="Arial"/>
          <w:b/>
          <w:sz w:val="24"/>
          <w:szCs w:val="24"/>
        </w:rPr>
        <w:br/>
      </w:r>
      <w:r>
        <w:rPr>
          <w:rFonts w:ascii="Arial" w:hAnsi="Arial" w:cs="Arial"/>
          <w:sz w:val="24"/>
          <w:szCs w:val="24"/>
        </w:rPr>
        <w:t>- Somente serão analisados pela Comissão de Teste Seletivo para Estagiários, os recursos protocolados dentro dos prazos previstos e formulados de acordo com as normas estabelecidas no Edital de Abertura;</w:t>
      </w:r>
    </w:p>
    <w:p w:rsidR="00D240E4" w:rsidRPr="00D240E4" w:rsidRDefault="00D240E4" w:rsidP="00D240E4">
      <w:pPr>
        <w:jc w:val="both"/>
        <w:rPr>
          <w:rFonts w:ascii="Arial" w:hAnsi="Arial" w:cs="Arial"/>
          <w:sz w:val="24"/>
          <w:szCs w:val="24"/>
        </w:rPr>
      </w:pPr>
      <w:r>
        <w:rPr>
          <w:rFonts w:ascii="Arial" w:hAnsi="Arial" w:cs="Arial"/>
          <w:sz w:val="24"/>
          <w:szCs w:val="24"/>
        </w:rPr>
        <w:t>- No caso de recurso às questões da prova escrita este deverá apresentar argumentação lógica e consistente, devendo, ainda, estar acompanhado de cópia bibliográfica pesquisada para fundamentação.</w:t>
      </w:r>
    </w:p>
    <w:sectPr w:rsidR="00D240E4" w:rsidRPr="00D240E4" w:rsidSect="00BF4C21">
      <w:headerReference w:type="even" r:id="rId13"/>
      <w:headerReference w:type="default" r:id="rId14"/>
      <w:footerReference w:type="default" r:id="rId15"/>
      <w:headerReference w:type="first" r:id="rId16"/>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DF" w:rsidRDefault="002179DF" w:rsidP="002E73D3">
      <w:pPr>
        <w:spacing w:after="0" w:line="240" w:lineRule="auto"/>
      </w:pPr>
      <w:r>
        <w:separator/>
      </w:r>
    </w:p>
  </w:endnote>
  <w:endnote w:type="continuationSeparator" w:id="0">
    <w:p w:rsidR="002179DF" w:rsidRDefault="002179DF" w:rsidP="002E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xi Sans">
    <w:altName w:val="Times New Roman"/>
    <w:charset w:val="00"/>
    <w:family w:val="auto"/>
    <w:pitch w:val="variable"/>
  </w:font>
  <w:font w:name="HG Mincho Light J">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4D" w:rsidRPr="0069494D" w:rsidRDefault="008C7DDD" w:rsidP="008C7DDD">
    <w:pPr>
      <w:pStyle w:val="Rodap"/>
      <w:jc w:val="right"/>
      <w:rPr>
        <w:sz w:val="20"/>
        <w:szCs w:val="20"/>
      </w:rPr>
    </w:pPr>
    <w:r w:rsidRPr="00D902B7">
      <w:rPr>
        <w:noProof/>
        <w:lang w:eastAsia="pt-BR"/>
      </w:rPr>
      <w:drawing>
        <wp:inline distT="0" distB="0" distL="0" distR="0" wp14:anchorId="407915CB" wp14:editId="0045DF52">
          <wp:extent cx="2228850" cy="678088"/>
          <wp:effectExtent l="0" t="0" r="0" b="8255"/>
          <wp:docPr id="2" name="Imagem 6" descr="D:\Arquivos Usuario\Pictures\logo ce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quivos Usuario\Pictures\logo ceinee.jpg"/>
                  <pic:cNvPicPr>
                    <a:picLocks noChangeAspect="1" noChangeArrowheads="1"/>
                  </pic:cNvPicPr>
                </pic:nvPicPr>
                <pic:blipFill>
                  <a:blip r:embed="rId1"/>
                  <a:srcRect/>
                  <a:stretch>
                    <a:fillRect/>
                  </a:stretch>
                </pic:blipFill>
                <pic:spPr bwMode="auto">
                  <a:xfrm>
                    <a:off x="0" y="0"/>
                    <a:ext cx="2233945" cy="679638"/>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16" w:rsidRDefault="00AB3D16" w:rsidP="00AB3D16">
    <w:pPr>
      <w:pStyle w:val="Rodap"/>
      <w:jc w:val="center"/>
      <w:rPr>
        <w:b/>
        <w:color w:val="3366FF"/>
      </w:rPr>
    </w:pPr>
    <w:r>
      <w:rPr>
        <w:b/>
        <w:color w:val="3366FF"/>
      </w:rPr>
      <w:t>___________________________________________________________________________</w:t>
    </w:r>
  </w:p>
  <w:p w:rsidR="00AB3D16" w:rsidRPr="00232BF1" w:rsidRDefault="00AB3D16" w:rsidP="00AB3D16">
    <w:pPr>
      <w:pStyle w:val="Rodap"/>
      <w:jc w:val="center"/>
      <w:rPr>
        <w:b/>
        <w:color w:val="3366FF"/>
      </w:rPr>
    </w:pPr>
    <w:r w:rsidRPr="00232BF1">
      <w:rPr>
        <w:b/>
        <w:color w:val="3366FF"/>
      </w:rPr>
      <w:t>Avenida Manoel Ribas, 620 – Centro</w:t>
    </w:r>
    <w:r w:rsidRPr="00232BF1">
      <w:rPr>
        <w:b/>
        <w:color w:val="3366FF"/>
      </w:rPr>
      <w:tab/>
    </w:r>
    <w:r w:rsidRPr="00232BF1">
      <w:rPr>
        <w:b/>
        <w:color w:val="3366FF"/>
      </w:rPr>
      <w:tab/>
      <w:t xml:space="preserve">Telefax (46) 3526 – </w:t>
    </w:r>
    <w:proofErr w:type="gramStart"/>
    <w:r w:rsidRPr="00232BF1">
      <w:rPr>
        <w:b/>
        <w:color w:val="3366FF"/>
      </w:rPr>
      <w:t>8300</w:t>
    </w:r>
    <w:proofErr w:type="gramEnd"/>
  </w:p>
  <w:p w:rsidR="00AB3D16" w:rsidRPr="00232BF1" w:rsidRDefault="00AB3D16" w:rsidP="00AB3D16">
    <w:pPr>
      <w:pStyle w:val="Rodap"/>
      <w:jc w:val="center"/>
      <w:rPr>
        <w:b/>
        <w:color w:val="3366FF"/>
      </w:rPr>
    </w:pPr>
    <w:r w:rsidRPr="00232BF1">
      <w:rPr>
        <w:b/>
        <w:color w:val="3366FF"/>
      </w:rPr>
      <w:t>CEP 85580 – 000</w:t>
    </w:r>
    <w:r w:rsidRPr="00232BF1">
      <w:rPr>
        <w:b/>
        <w:color w:val="3366FF"/>
      </w:rPr>
      <w:tab/>
    </w:r>
    <w:r w:rsidRPr="00232BF1">
      <w:rPr>
        <w:b/>
        <w:color w:val="3366FF"/>
      </w:rPr>
      <w:tab/>
    </w:r>
    <w:proofErr w:type="spellStart"/>
    <w:r w:rsidRPr="00232BF1">
      <w:rPr>
        <w:b/>
        <w:color w:val="3366FF"/>
      </w:rPr>
      <w:t>Itapejara</w:t>
    </w:r>
    <w:proofErr w:type="spellEnd"/>
    <w:r w:rsidRPr="00232BF1">
      <w:rPr>
        <w:b/>
        <w:color w:val="3366FF"/>
      </w:rPr>
      <w:t xml:space="preserve"> </w:t>
    </w:r>
    <w:proofErr w:type="spellStart"/>
    <w:proofErr w:type="gramStart"/>
    <w:r w:rsidRPr="00232BF1">
      <w:rPr>
        <w:b/>
        <w:color w:val="3366FF"/>
      </w:rPr>
      <w:t>DOeste</w:t>
    </w:r>
    <w:proofErr w:type="spellEnd"/>
    <w:proofErr w:type="gramEnd"/>
    <w:r w:rsidRPr="00232BF1">
      <w:rPr>
        <w:b/>
        <w:color w:val="3366FF"/>
      </w:rPr>
      <w:t xml:space="preserve"> - PR</w:t>
    </w:r>
  </w:p>
  <w:p w:rsidR="0018448E" w:rsidRPr="0018448E" w:rsidRDefault="0018448E" w:rsidP="0018448E">
    <w:pPr>
      <w:pStyle w:val="Rodap"/>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DF" w:rsidRDefault="002179DF" w:rsidP="002E73D3">
      <w:pPr>
        <w:spacing w:after="0" w:line="240" w:lineRule="auto"/>
      </w:pPr>
      <w:r>
        <w:separator/>
      </w:r>
    </w:p>
  </w:footnote>
  <w:footnote w:type="continuationSeparator" w:id="0">
    <w:p w:rsidR="002179DF" w:rsidRDefault="002179DF" w:rsidP="002E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D2" w:rsidRDefault="002179D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3" o:spid="_x0000_s2053" type="#_x0000_t75" style="position:absolute;margin-left:0;margin-top:0;width:492.95pt;height:568.45pt;z-index:-251646976;mso-position-horizontal:center;mso-position-horizontal-relative:margin;mso-position-vertical:center;mso-position-vertical-relative:margin" o:allowincell="f">
          <v:imagedata r:id="rId1" o:title="images7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C7" w:rsidRDefault="002179DF" w:rsidP="00BD2AC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9.85pt;margin-top:4.65pt;width:90pt;height:87.15pt;z-index:251676672">
          <v:imagedata r:id="rId1" o:title=""/>
          <w10:wrap type="topAndBottom"/>
        </v:shape>
        <o:OLEObject Type="Embed" ProgID="PBrush" ShapeID="_x0000_s2059" DrawAspect="Content" ObjectID="_1579324275" r:id="rId2"/>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66.15pt;margin-top:13.1pt;width:430.35pt;height:36.2pt;z-index:251674624" o:allowincell="f" adj="10762" fillcolor="blue" stroked="f">
          <v:shadow on="t" color="silver" offset="3pt"/>
          <v:textpath style="font-family:&quot;Bodoni MT&quot;;font-size:20pt;font-weight:bold;font-style:italic;v-text-kern:t" trim="t" fitpath="t" string="Prefeitura Municipal de Itapejara D'Oeste"/>
        </v:shape>
      </w:pict>
    </w:r>
  </w:p>
  <w:p w:rsidR="00E86140" w:rsidRDefault="002179DF" w:rsidP="00BD2AC7">
    <w:pPr>
      <w:pStyle w:val="Cabealho"/>
      <w:jc w:val="center"/>
    </w:pPr>
    <w:r>
      <w:rPr>
        <w:noProof/>
      </w:rPr>
      <w:pict>
        <v:shape id="_x0000_s2058" type="#_x0000_t136" style="position:absolute;left:0;text-align:left;margin-left:203.4pt;margin-top:42.9pt;width:84pt;height:10.5pt;z-index:251675648" fillcolor="blue" stroked="f">
          <v:shadow on="t" color="silver" offset="3pt"/>
          <v:textpath style="font-family:&quot;Times New Roman&quot;;font-size:8pt;font-weight:bold;font-style:italic;v-text-kern:t" trim="t" fitpath="t" string="ESTADO DO PARANÁ"/>
        </v:shape>
      </w:pict>
    </w:r>
    <w:r>
      <w:rPr>
        <w:noProof/>
      </w:rPr>
      <w:pict>
        <v:shape id="_x0000_s2060" type="#_x0000_t136" style="position:absolute;left:0;text-align:left;margin-left:172.6pt;margin-top:60.25pt;width:158.95pt;height:8.95pt;z-index:-251638784" fillcolor="blue">
          <v:shadow color="#868686"/>
          <v:textpath style="font-family:&quot;Arial&quot;;font-size:8pt;v-text-kern:t" trim="t" fitpath="t" string="CNPJ Nº 76.995.430/0001-5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D2" w:rsidRDefault="002179D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2" o:spid="_x0000_s2052" type="#_x0000_t75" style="position:absolute;margin-left:0;margin-top:0;width:492.95pt;height:568.45pt;z-index:-251648000;mso-position-horizontal:center;mso-position-horizontal-relative:margin;mso-position-vertical:center;mso-position-vertical-relative:margin" o:allowincell="f">
          <v:imagedata r:id="rId1" o:title="images77"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E" w:rsidRDefault="002179D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6" o:spid="_x0000_s2056" type="#_x0000_t75" style="position:absolute;margin-left:0;margin-top:0;width:492.95pt;height:568.45pt;z-index:-251643904;mso-position-horizontal:center;mso-position-horizontal-relative:margin;mso-position-vertical:center;mso-position-vertical-relative:margin" o:allowincell="f">
          <v:imagedata r:id="rId1" o:title="images77"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16" w:rsidRDefault="002179DF" w:rsidP="00AB3D1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5.65pt;margin-top:-8.65pt;width:430.35pt;height:36.2pt;z-index:251679744" o:allowincell="f" adj="10762" fillcolor="blue" stroked="f">
          <v:shadow on="t" color="silver" offset="3pt"/>
          <v:textpath style="font-family:&quot;Bodoni MT&quot;;font-size:20pt;font-weight:bold;font-style:italic;v-text-kern:t" trim="t" fitpath="t" string="Prefeitura Municipal de Itapejara D'Oeste"/>
        </v:shape>
      </w:pict>
    </w:r>
    <w:r>
      <w:rPr>
        <w:noProof/>
      </w:rPr>
      <w:pict>
        <v:shape id="_x0000_s2064" type="#_x0000_t136" style="position:absolute;margin-left:166.6pt;margin-top:44.9pt;width:158.95pt;height:8.95pt;z-index:-251633664" fillcolor="blue">
          <v:shadow color="#868686"/>
          <v:textpath style="font-family:&quot;Arial&quot;;font-size:8pt;v-text-kern:t" trim="t" fitpath="t" string="CNPJ Nº 76.995.430/0001-52"/>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5.85pt;margin-top:-13.45pt;width:90pt;height:87.15pt;z-index:251681792">
          <v:imagedata r:id="rId1" o:title=""/>
          <w10:wrap type="topAndBottom"/>
        </v:shape>
        <o:OLEObject Type="Embed" ProgID="PBrush" ShapeID="_x0000_s2063" DrawAspect="Content" ObjectID="_1579324276" r:id="rId2"/>
      </w:pict>
    </w:r>
    <w:r>
      <w:rPr>
        <w:noProof/>
      </w:rPr>
      <w:pict>
        <v:shape id="_x0000_s2062" type="#_x0000_t136" style="position:absolute;margin-left:203.4pt;margin-top:27.1pt;width:84pt;height:10.5pt;z-index:251680768" fillcolor="blue" stroked="f">
          <v:shadow on="t" color="silver" offset="3pt"/>
          <v:textpath style="font-family:&quot;Times New Roman&quot;;font-size:8pt;font-weight:bold;font-style:italic;v-text-kern:t" trim="t" fitpath="t" string="ESTADO DO PARANÁ"/>
        </v:shape>
      </w:pict>
    </w:r>
  </w:p>
  <w:p w:rsidR="0018448E" w:rsidRPr="00A25F41" w:rsidRDefault="0018448E" w:rsidP="0018448E">
    <w:r w:rsidRPr="00A25F41">
      <w:rPr>
        <w:noProof/>
        <w:lang w:eastAsia="pt-BR"/>
      </w:rPr>
      <mc:AlternateContent>
        <mc:Choice Requires="wps">
          <w:drawing>
            <wp:anchor distT="0" distB="0" distL="114300" distR="114300" simplePos="0" relativeHeight="251659264" behindDoc="0" locked="0" layoutInCell="1" allowOverlap="1" wp14:anchorId="6E580780" wp14:editId="42249DE7">
              <wp:simplePos x="0" y="0"/>
              <wp:positionH relativeFrom="column">
                <wp:posOffset>-927735</wp:posOffset>
              </wp:positionH>
              <wp:positionV relativeFrom="paragraph">
                <wp:posOffset>-747395</wp:posOffset>
              </wp:positionV>
              <wp:extent cx="9144000" cy="457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id="Rectangle 2" o:spid="_x0000_s1026" style="position:absolute;margin-left:-73.05pt;margin-top:-58.85pt;width:10in;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" filled="f" fillcolor="#4f81bd [3204]" stroked="f" strokecolor="black [3213]">
              <v:shadow color="#eeece1 [3214]"/>
              <v:textbox style="mso-fit-shape-to-text:t"/>
            </v:rect>
          </w:pict>
        </mc:Fallback>
      </mc:AlternateContent>
    </w:r>
  </w:p>
  <w:p w:rsidR="002E73D3" w:rsidRDefault="002E73D3">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E" w:rsidRDefault="002179D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5" o:spid="_x0000_s2055" type="#_x0000_t75" style="position:absolute;margin-left:0;margin-top:0;width:492.95pt;height:568.45pt;z-index:-251644928;mso-position-horizontal:center;mso-position-horizontal-relative:margin;mso-position-vertical:center;mso-position-vertical-relative:margin" o:allowincell="f">
          <v:imagedata r:id="rId1" o:title="images7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54F"/>
    <w:multiLevelType w:val="hybridMultilevel"/>
    <w:tmpl w:val="202A49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D83251"/>
    <w:multiLevelType w:val="hybridMultilevel"/>
    <w:tmpl w:val="0F545AE8"/>
    <w:lvl w:ilvl="0" w:tplc="0576BC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8498D"/>
    <w:multiLevelType w:val="hybridMultilevel"/>
    <w:tmpl w:val="966C4D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2F795D"/>
    <w:multiLevelType w:val="hybridMultilevel"/>
    <w:tmpl w:val="76D2C2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F8693D"/>
    <w:multiLevelType w:val="hybridMultilevel"/>
    <w:tmpl w:val="663A1A4C"/>
    <w:lvl w:ilvl="0" w:tplc="39BC6F72">
      <w:start w:val="1"/>
      <w:numFmt w:val="lowerLetter"/>
      <w:lvlText w:val="%1)"/>
      <w:lvlJc w:val="left"/>
      <w:pPr>
        <w:ind w:left="1080" w:hanging="360"/>
      </w:pPr>
      <w:rPr>
        <w:rFonts w:hint="default"/>
        <w:b w:val="0"/>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8213B0E"/>
    <w:multiLevelType w:val="hybridMultilevel"/>
    <w:tmpl w:val="C4FEFD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FC30AB"/>
    <w:multiLevelType w:val="hybridMultilevel"/>
    <w:tmpl w:val="DD686968"/>
    <w:lvl w:ilvl="0" w:tplc="0E484094">
      <w:start w:val="1"/>
      <w:numFmt w:val="lowerLetter"/>
      <w:lvlText w:val="%1)"/>
      <w:lvlJc w:val="left"/>
      <w:pPr>
        <w:ind w:left="720" w:hanging="360"/>
      </w:pPr>
      <w:rPr>
        <w:rFonts w:ascii="BookAntiqua,Bold" w:hAnsi="BookAntiqua,Bold" w:cs="BookAntiqua,Bold"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3D41B61"/>
    <w:multiLevelType w:val="hybridMultilevel"/>
    <w:tmpl w:val="DD940C04"/>
    <w:lvl w:ilvl="0" w:tplc="4C12A036">
      <w:start w:val="1"/>
      <w:numFmt w:val="lowerLetter"/>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6B915F90"/>
    <w:multiLevelType w:val="multilevel"/>
    <w:tmpl w:val="A9D289D8"/>
    <w:lvl w:ilvl="0">
      <w:start w:val="1"/>
      <w:numFmt w:val="decimal"/>
      <w:lvlText w:val="%1.0."/>
      <w:lvlJc w:val="left"/>
      <w:pPr>
        <w:ind w:left="390" w:hanging="390"/>
      </w:pPr>
      <w:rPr>
        <w:rFonts w:ascii="Arial" w:hAnsi="Arial" w:cs="Arial" w:hint="default"/>
        <w:color w:val="000000" w:themeColor="text1"/>
        <w:sz w:val="24"/>
      </w:rPr>
    </w:lvl>
    <w:lvl w:ilvl="1">
      <w:start w:val="1"/>
      <w:numFmt w:val="decimal"/>
      <w:lvlText w:val="%1.%2."/>
      <w:lvlJc w:val="left"/>
      <w:pPr>
        <w:ind w:left="1098" w:hanging="390"/>
      </w:pPr>
      <w:rPr>
        <w:rFonts w:ascii="Arial" w:hAnsi="Arial" w:cs="Arial" w:hint="default"/>
        <w:color w:val="000000" w:themeColor="text1"/>
        <w:sz w:val="24"/>
      </w:rPr>
    </w:lvl>
    <w:lvl w:ilvl="2">
      <w:start w:val="1"/>
      <w:numFmt w:val="decimal"/>
      <w:lvlText w:val="%1.%2.%3."/>
      <w:lvlJc w:val="left"/>
      <w:pPr>
        <w:ind w:left="2136" w:hanging="720"/>
      </w:pPr>
      <w:rPr>
        <w:rFonts w:ascii="Arial" w:hAnsi="Arial" w:cs="Arial" w:hint="default"/>
        <w:color w:val="000000" w:themeColor="text1"/>
        <w:sz w:val="24"/>
      </w:rPr>
    </w:lvl>
    <w:lvl w:ilvl="3">
      <w:start w:val="1"/>
      <w:numFmt w:val="decimal"/>
      <w:lvlText w:val="%1.%2.%3.%4."/>
      <w:lvlJc w:val="left"/>
      <w:pPr>
        <w:ind w:left="2844" w:hanging="720"/>
      </w:pPr>
      <w:rPr>
        <w:rFonts w:ascii="Arial" w:hAnsi="Arial" w:cs="Arial" w:hint="default"/>
        <w:color w:val="000000" w:themeColor="text1"/>
        <w:sz w:val="24"/>
      </w:rPr>
    </w:lvl>
    <w:lvl w:ilvl="4">
      <w:start w:val="1"/>
      <w:numFmt w:val="decimal"/>
      <w:lvlText w:val="%1.%2.%3.%4.%5."/>
      <w:lvlJc w:val="left"/>
      <w:pPr>
        <w:ind w:left="3912" w:hanging="1080"/>
      </w:pPr>
      <w:rPr>
        <w:rFonts w:ascii="Arial" w:hAnsi="Arial" w:cs="Arial" w:hint="default"/>
        <w:color w:val="000000" w:themeColor="text1"/>
        <w:sz w:val="24"/>
      </w:rPr>
    </w:lvl>
    <w:lvl w:ilvl="5">
      <w:start w:val="1"/>
      <w:numFmt w:val="decimal"/>
      <w:lvlText w:val="%1.%2.%3.%4.%5.%6."/>
      <w:lvlJc w:val="left"/>
      <w:pPr>
        <w:ind w:left="4620" w:hanging="1080"/>
      </w:pPr>
      <w:rPr>
        <w:rFonts w:ascii="Arial" w:hAnsi="Arial" w:cs="Arial" w:hint="default"/>
        <w:color w:val="000000" w:themeColor="text1"/>
        <w:sz w:val="24"/>
      </w:rPr>
    </w:lvl>
    <w:lvl w:ilvl="6">
      <w:start w:val="1"/>
      <w:numFmt w:val="decimal"/>
      <w:lvlText w:val="%1.%2.%3.%4.%5.%6.%7."/>
      <w:lvlJc w:val="left"/>
      <w:pPr>
        <w:ind w:left="5688" w:hanging="1440"/>
      </w:pPr>
      <w:rPr>
        <w:rFonts w:ascii="Arial" w:hAnsi="Arial" w:cs="Arial" w:hint="default"/>
        <w:color w:val="000000" w:themeColor="text1"/>
        <w:sz w:val="24"/>
      </w:rPr>
    </w:lvl>
    <w:lvl w:ilvl="7">
      <w:start w:val="1"/>
      <w:numFmt w:val="decimal"/>
      <w:lvlText w:val="%1.%2.%3.%4.%5.%6.%7.%8."/>
      <w:lvlJc w:val="left"/>
      <w:pPr>
        <w:ind w:left="6396" w:hanging="1440"/>
      </w:pPr>
      <w:rPr>
        <w:rFonts w:ascii="Arial" w:hAnsi="Arial" w:cs="Arial" w:hint="default"/>
        <w:color w:val="000000" w:themeColor="text1"/>
        <w:sz w:val="24"/>
      </w:rPr>
    </w:lvl>
    <w:lvl w:ilvl="8">
      <w:start w:val="1"/>
      <w:numFmt w:val="decimal"/>
      <w:lvlText w:val="%1.%2.%3.%4.%5.%6.%7.%8.%9."/>
      <w:lvlJc w:val="left"/>
      <w:pPr>
        <w:ind w:left="7464" w:hanging="1800"/>
      </w:pPr>
      <w:rPr>
        <w:rFonts w:ascii="Arial" w:hAnsi="Arial" w:cs="Arial" w:hint="default"/>
        <w:color w:val="000000" w:themeColor="text1"/>
        <w:sz w:val="24"/>
      </w:rPr>
    </w:lvl>
  </w:abstractNum>
  <w:abstractNum w:abstractNumId="9">
    <w:nsid w:val="6CB10825"/>
    <w:multiLevelType w:val="hybridMultilevel"/>
    <w:tmpl w:val="26585DD8"/>
    <w:lvl w:ilvl="0" w:tplc="7AE88A34">
      <w:start w:val="1"/>
      <w:numFmt w:val="lowerLetter"/>
      <w:lvlText w:val="%1)"/>
      <w:lvlJc w:val="left"/>
      <w:pPr>
        <w:ind w:left="2160" w:hanging="360"/>
      </w:pPr>
      <w:rPr>
        <w:rFonts w:hint="default"/>
        <w:b w:val="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737E712B"/>
    <w:multiLevelType w:val="hybridMultilevel"/>
    <w:tmpl w:val="5BBEF980"/>
    <w:lvl w:ilvl="0" w:tplc="6BB435C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777304"/>
    <w:multiLevelType w:val="hybridMultilevel"/>
    <w:tmpl w:val="FEA6BB3C"/>
    <w:lvl w:ilvl="0" w:tplc="D5F46C9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0"/>
  </w:num>
  <w:num w:numId="6">
    <w:abstractNumId w:val="0"/>
  </w:num>
  <w:num w:numId="7">
    <w:abstractNumId w:val="3"/>
  </w:num>
  <w:num w:numId="8">
    <w:abstractNumId w:val="4"/>
  </w:num>
  <w:num w:numId="9">
    <w:abstractNumId w:val="11"/>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E7"/>
    <w:rsid w:val="000077BD"/>
    <w:rsid w:val="00010D02"/>
    <w:rsid w:val="00012AB8"/>
    <w:rsid w:val="00036D35"/>
    <w:rsid w:val="00070907"/>
    <w:rsid w:val="00082DD8"/>
    <w:rsid w:val="000A2BFF"/>
    <w:rsid w:val="0010074E"/>
    <w:rsid w:val="001250E7"/>
    <w:rsid w:val="00132B0B"/>
    <w:rsid w:val="00153F22"/>
    <w:rsid w:val="00160B94"/>
    <w:rsid w:val="0016306E"/>
    <w:rsid w:val="0016787B"/>
    <w:rsid w:val="00180CDD"/>
    <w:rsid w:val="0018448E"/>
    <w:rsid w:val="001C3612"/>
    <w:rsid w:val="002179DF"/>
    <w:rsid w:val="00222ECD"/>
    <w:rsid w:val="0023742E"/>
    <w:rsid w:val="002739E2"/>
    <w:rsid w:val="0028374A"/>
    <w:rsid w:val="00290F13"/>
    <w:rsid w:val="00292982"/>
    <w:rsid w:val="00292DCA"/>
    <w:rsid w:val="002A645F"/>
    <w:rsid w:val="002B2694"/>
    <w:rsid w:val="002B6108"/>
    <w:rsid w:val="002D6741"/>
    <w:rsid w:val="002E3748"/>
    <w:rsid w:val="002E73D3"/>
    <w:rsid w:val="003445C3"/>
    <w:rsid w:val="003526F1"/>
    <w:rsid w:val="003E207B"/>
    <w:rsid w:val="003F3B91"/>
    <w:rsid w:val="00410BDB"/>
    <w:rsid w:val="0047377A"/>
    <w:rsid w:val="00473D05"/>
    <w:rsid w:val="004858F8"/>
    <w:rsid w:val="00487620"/>
    <w:rsid w:val="0049732E"/>
    <w:rsid w:val="004B52BC"/>
    <w:rsid w:val="004F4A33"/>
    <w:rsid w:val="004F6570"/>
    <w:rsid w:val="005058C2"/>
    <w:rsid w:val="00526D70"/>
    <w:rsid w:val="00540E43"/>
    <w:rsid w:val="00547DD1"/>
    <w:rsid w:val="00556361"/>
    <w:rsid w:val="005717A8"/>
    <w:rsid w:val="005D101F"/>
    <w:rsid w:val="005E410C"/>
    <w:rsid w:val="005E68B7"/>
    <w:rsid w:val="00602FC5"/>
    <w:rsid w:val="00606D1C"/>
    <w:rsid w:val="00642EB0"/>
    <w:rsid w:val="0064711B"/>
    <w:rsid w:val="0065490F"/>
    <w:rsid w:val="006735C4"/>
    <w:rsid w:val="0069494D"/>
    <w:rsid w:val="006A2E9D"/>
    <w:rsid w:val="006F2C35"/>
    <w:rsid w:val="00707CE9"/>
    <w:rsid w:val="00710C5C"/>
    <w:rsid w:val="007161C3"/>
    <w:rsid w:val="00723291"/>
    <w:rsid w:val="0074250D"/>
    <w:rsid w:val="007A7E9C"/>
    <w:rsid w:val="007D5F30"/>
    <w:rsid w:val="007E3859"/>
    <w:rsid w:val="008006F4"/>
    <w:rsid w:val="00801222"/>
    <w:rsid w:val="00805514"/>
    <w:rsid w:val="0081293E"/>
    <w:rsid w:val="008215DC"/>
    <w:rsid w:val="00835525"/>
    <w:rsid w:val="008517D2"/>
    <w:rsid w:val="0087289B"/>
    <w:rsid w:val="00895BDB"/>
    <w:rsid w:val="008C42AD"/>
    <w:rsid w:val="008C7DDD"/>
    <w:rsid w:val="00901A83"/>
    <w:rsid w:val="00926B2A"/>
    <w:rsid w:val="00927F78"/>
    <w:rsid w:val="00944BE0"/>
    <w:rsid w:val="00981B40"/>
    <w:rsid w:val="00997B67"/>
    <w:rsid w:val="009A63EE"/>
    <w:rsid w:val="009D4514"/>
    <w:rsid w:val="009D5EF0"/>
    <w:rsid w:val="009E326D"/>
    <w:rsid w:val="009E3A00"/>
    <w:rsid w:val="009F7398"/>
    <w:rsid w:val="00A22CBC"/>
    <w:rsid w:val="00A265DB"/>
    <w:rsid w:val="00A27ED6"/>
    <w:rsid w:val="00A44859"/>
    <w:rsid w:val="00A65175"/>
    <w:rsid w:val="00A770F5"/>
    <w:rsid w:val="00A9288C"/>
    <w:rsid w:val="00AB3D16"/>
    <w:rsid w:val="00AB7C1F"/>
    <w:rsid w:val="00AE3A12"/>
    <w:rsid w:val="00AF5AF6"/>
    <w:rsid w:val="00B2002B"/>
    <w:rsid w:val="00B23141"/>
    <w:rsid w:val="00B44E74"/>
    <w:rsid w:val="00B74B9C"/>
    <w:rsid w:val="00B8765B"/>
    <w:rsid w:val="00BA7072"/>
    <w:rsid w:val="00BB1E38"/>
    <w:rsid w:val="00BC0E2A"/>
    <w:rsid w:val="00BC3BE7"/>
    <w:rsid w:val="00BC71B9"/>
    <w:rsid w:val="00BD2AC7"/>
    <w:rsid w:val="00BD4A14"/>
    <w:rsid w:val="00BE20C1"/>
    <w:rsid w:val="00BF4C21"/>
    <w:rsid w:val="00C03A2B"/>
    <w:rsid w:val="00C13112"/>
    <w:rsid w:val="00C1435C"/>
    <w:rsid w:val="00C17B97"/>
    <w:rsid w:val="00C23146"/>
    <w:rsid w:val="00C31C06"/>
    <w:rsid w:val="00C42E01"/>
    <w:rsid w:val="00C60475"/>
    <w:rsid w:val="00C85397"/>
    <w:rsid w:val="00C87084"/>
    <w:rsid w:val="00CB6362"/>
    <w:rsid w:val="00D240E4"/>
    <w:rsid w:val="00D6222B"/>
    <w:rsid w:val="00DA2EB4"/>
    <w:rsid w:val="00DB7D60"/>
    <w:rsid w:val="00E04682"/>
    <w:rsid w:val="00E10150"/>
    <w:rsid w:val="00E63F42"/>
    <w:rsid w:val="00E73E29"/>
    <w:rsid w:val="00E843B0"/>
    <w:rsid w:val="00E86140"/>
    <w:rsid w:val="00E87A91"/>
    <w:rsid w:val="00E95E10"/>
    <w:rsid w:val="00EB105E"/>
    <w:rsid w:val="00EF3E48"/>
    <w:rsid w:val="00EF5B3D"/>
    <w:rsid w:val="00F27B34"/>
    <w:rsid w:val="00F353D2"/>
    <w:rsid w:val="00F42444"/>
    <w:rsid w:val="00F55474"/>
    <w:rsid w:val="00F66F65"/>
    <w:rsid w:val="00F77B05"/>
    <w:rsid w:val="00F85BEE"/>
    <w:rsid w:val="00FA7E2E"/>
    <w:rsid w:val="00FC6FC2"/>
    <w:rsid w:val="00FF18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BE7"/>
    <w:rPr>
      <w:rFonts w:ascii="Tahoma" w:hAnsi="Tahoma" w:cs="Tahoma"/>
      <w:sz w:val="16"/>
      <w:szCs w:val="16"/>
    </w:rPr>
  </w:style>
  <w:style w:type="paragraph" w:styleId="PargrafodaLista">
    <w:name w:val="List Paragraph"/>
    <w:basedOn w:val="Normal"/>
    <w:uiPriority w:val="34"/>
    <w:qFormat/>
    <w:rsid w:val="00602FC5"/>
    <w:pPr>
      <w:ind w:left="720"/>
      <w:contextualSpacing/>
    </w:pPr>
  </w:style>
  <w:style w:type="character" w:styleId="Hyperlink">
    <w:name w:val="Hyperlink"/>
    <w:basedOn w:val="Fontepargpadro"/>
    <w:uiPriority w:val="99"/>
    <w:unhideWhenUsed/>
    <w:rsid w:val="00901A83"/>
    <w:rPr>
      <w:color w:val="0000FF" w:themeColor="hyperlink"/>
      <w:u w:val="single"/>
    </w:rPr>
  </w:style>
  <w:style w:type="paragraph" w:styleId="Recuodecorpodetexto">
    <w:name w:val="Body Text Indent"/>
    <w:basedOn w:val="Normal"/>
    <w:link w:val="RecuodecorpodetextoChar"/>
    <w:unhideWhenUsed/>
    <w:rsid w:val="002739E2"/>
    <w:pPr>
      <w:widowControl w:val="0"/>
      <w:tabs>
        <w:tab w:val="left" w:pos="1410"/>
      </w:tabs>
      <w:suppressAutoHyphens/>
      <w:spacing w:after="0" w:line="240" w:lineRule="auto"/>
      <w:ind w:firstLine="2540"/>
      <w:jc w:val="both"/>
    </w:pPr>
    <w:rPr>
      <w:rFonts w:ascii="Luxi Sans" w:eastAsia="HG Mincho Light J" w:hAnsi="Luxi Sans" w:cs="Times New Roman"/>
      <w:bCs/>
      <w:color w:val="000000"/>
      <w:sz w:val="24"/>
      <w:szCs w:val="20"/>
      <w:lang w:eastAsia="pt-BR"/>
    </w:rPr>
  </w:style>
  <w:style w:type="character" w:customStyle="1" w:styleId="RecuodecorpodetextoChar">
    <w:name w:val="Recuo de corpo de texto Char"/>
    <w:basedOn w:val="Fontepargpadro"/>
    <w:link w:val="Recuodecorpodetexto"/>
    <w:rsid w:val="002739E2"/>
    <w:rPr>
      <w:rFonts w:ascii="Luxi Sans" w:eastAsia="HG Mincho Light J" w:hAnsi="Luxi Sans" w:cs="Times New Roman"/>
      <w:bCs/>
      <w:color w:val="000000"/>
      <w:sz w:val="24"/>
      <w:szCs w:val="20"/>
      <w:lang w:eastAsia="pt-BR"/>
    </w:rPr>
  </w:style>
  <w:style w:type="paragraph" w:styleId="Cabealho">
    <w:name w:val="header"/>
    <w:basedOn w:val="Normal"/>
    <w:link w:val="CabealhoChar"/>
    <w:unhideWhenUsed/>
    <w:rsid w:val="002E73D3"/>
    <w:pPr>
      <w:tabs>
        <w:tab w:val="center" w:pos="4252"/>
        <w:tab w:val="right" w:pos="8504"/>
      </w:tabs>
      <w:spacing w:after="0" w:line="240" w:lineRule="auto"/>
    </w:pPr>
  </w:style>
  <w:style w:type="character" w:customStyle="1" w:styleId="CabealhoChar">
    <w:name w:val="Cabeçalho Char"/>
    <w:basedOn w:val="Fontepargpadro"/>
    <w:link w:val="Cabealho"/>
    <w:rsid w:val="002E73D3"/>
  </w:style>
  <w:style w:type="paragraph" w:styleId="Rodap">
    <w:name w:val="footer"/>
    <w:basedOn w:val="Normal"/>
    <w:link w:val="RodapChar"/>
    <w:uiPriority w:val="99"/>
    <w:unhideWhenUsed/>
    <w:rsid w:val="002E73D3"/>
    <w:pPr>
      <w:tabs>
        <w:tab w:val="center" w:pos="4252"/>
        <w:tab w:val="right" w:pos="8504"/>
      </w:tabs>
      <w:spacing w:after="0" w:line="240" w:lineRule="auto"/>
    </w:pPr>
  </w:style>
  <w:style w:type="character" w:customStyle="1" w:styleId="RodapChar">
    <w:name w:val="Rodapé Char"/>
    <w:basedOn w:val="Fontepargpadro"/>
    <w:link w:val="Rodap"/>
    <w:uiPriority w:val="99"/>
    <w:rsid w:val="002E73D3"/>
  </w:style>
  <w:style w:type="paragraph" w:styleId="NormalWeb">
    <w:name w:val="Normal (Web)"/>
    <w:basedOn w:val="Normal"/>
    <w:uiPriority w:val="99"/>
    <w:semiHidden/>
    <w:unhideWhenUsed/>
    <w:rsid w:val="0018448E"/>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unhideWhenUsed/>
    <w:rsid w:val="00F55474"/>
    <w:pPr>
      <w:spacing w:after="120"/>
    </w:pPr>
  </w:style>
  <w:style w:type="character" w:customStyle="1" w:styleId="CorpodetextoChar">
    <w:name w:val="Corpo de texto Char"/>
    <w:basedOn w:val="Fontepargpadro"/>
    <w:link w:val="Corpodetexto"/>
    <w:uiPriority w:val="99"/>
    <w:rsid w:val="00F55474"/>
  </w:style>
  <w:style w:type="character" w:customStyle="1" w:styleId="apple-converted-space">
    <w:name w:val="apple-converted-space"/>
    <w:basedOn w:val="Fontepargpadro"/>
    <w:rsid w:val="0069494D"/>
  </w:style>
  <w:style w:type="paragraph" w:styleId="TextosemFormatao">
    <w:name w:val="Plain Text"/>
    <w:basedOn w:val="Normal"/>
    <w:link w:val="TextosemFormataoChar"/>
    <w:rsid w:val="0064711B"/>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64711B"/>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BE7"/>
    <w:rPr>
      <w:rFonts w:ascii="Tahoma" w:hAnsi="Tahoma" w:cs="Tahoma"/>
      <w:sz w:val="16"/>
      <w:szCs w:val="16"/>
    </w:rPr>
  </w:style>
  <w:style w:type="paragraph" w:styleId="PargrafodaLista">
    <w:name w:val="List Paragraph"/>
    <w:basedOn w:val="Normal"/>
    <w:uiPriority w:val="34"/>
    <w:qFormat/>
    <w:rsid w:val="00602FC5"/>
    <w:pPr>
      <w:ind w:left="720"/>
      <w:contextualSpacing/>
    </w:pPr>
  </w:style>
  <w:style w:type="character" w:styleId="Hyperlink">
    <w:name w:val="Hyperlink"/>
    <w:basedOn w:val="Fontepargpadro"/>
    <w:uiPriority w:val="99"/>
    <w:unhideWhenUsed/>
    <w:rsid w:val="00901A83"/>
    <w:rPr>
      <w:color w:val="0000FF" w:themeColor="hyperlink"/>
      <w:u w:val="single"/>
    </w:rPr>
  </w:style>
  <w:style w:type="paragraph" w:styleId="Recuodecorpodetexto">
    <w:name w:val="Body Text Indent"/>
    <w:basedOn w:val="Normal"/>
    <w:link w:val="RecuodecorpodetextoChar"/>
    <w:unhideWhenUsed/>
    <w:rsid w:val="002739E2"/>
    <w:pPr>
      <w:widowControl w:val="0"/>
      <w:tabs>
        <w:tab w:val="left" w:pos="1410"/>
      </w:tabs>
      <w:suppressAutoHyphens/>
      <w:spacing w:after="0" w:line="240" w:lineRule="auto"/>
      <w:ind w:firstLine="2540"/>
      <w:jc w:val="both"/>
    </w:pPr>
    <w:rPr>
      <w:rFonts w:ascii="Luxi Sans" w:eastAsia="HG Mincho Light J" w:hAnsi="Luxi Sans" w:cs="Times New Roman"/>
      <w:bCs/>
      <w:color w:val="000000"/>
      <w:sz w:val="24"/>
      <w:szCs w:val="20"/>
      <w:lang w:eastAsia="pt-BR"/>
    </w:rPr>
  </w:style>
  <w:style w:type="character" w:customStyle="1" w:styleId="RecuodecorpodetextoChar">
    <w:name w:val="Recuo de corpo de texto Char"/>
    <w:basedOn w:val="Fontepargpadro"/>
    <w:link w:val="Recuodecorpodetexto"/>
    <w:rsid w:val="002739E2"/>
    <w:rPr>
      <w:rFonts w:ascii="Luxi Sans" w:eastAsia="HG Mincho Light J" w:hAnsi="Luxi Sans" w:cs="Times New Roman"/>
      <w:bCs/>
      <w:color w:val="000000"/>
      <w:sz w:val="24"/>
      <w:szCs w:val="20"/>
      <w:lang w:eastAsia="pt-BR"/>
    </w:rPr>
  </w:style>
  <w:style w:type="paragraph" w:styleId="Cabealho">
    <w:name w:val="header"/>
    <w:basedOn w:val="Normal"/>
    <w:link w:val="CabealhoChar"/>
    <w:unhideWhenUsed/>
    <w:rsid w:val="002E73D3"/>
    <w:pPr>
      <w:tabs>
        <w:tab w:val="center" w:pos="4252"/>
        <w:tab w:val="right" w:pos="8504"/>
      </w:tabs>
      <w:spacing w:after="0" w:line="240" w:lineRule="auto"/>
    </w:pPr>
  </w:style>
  <w:style w:type="character" w:customStyle="1" w:styleId="CabealhoChar">
    <w:name w:val="Cabeçalho Char"/>
    <w:basedOn w:val="Fontepargpadro"/>
    <w:link w:val="Cabealho"/>
    <w:rsid w:val="002E73D3"/>
  </w:style>
  <w:style w:type="paragraph" w:styleId="Rodap">
    <w:name w:val="footer"/>
    <w:basedOn w:val="Normal"/>
    <w:link w:val="RodapChar"/>
    <w:uiPriority w:val="99"/>
    <w:unhideWhenUsed/>
    <w:rsid w:val="002E73D3"/>
    <w:pPr>
      <w:tabs>
        <w:tab w:val="center" w:pos="4252"/>
        <w:tab w:val="right" w:pos="8504"/>
      </w:tabs>
      <w:spacing w:after="0" w:line="240" w:lineRule="auto"/>
    </w:pPr>
  </w:style>
  <w:style w:type="character" w:customStyle="1" w:styleId="RodapChar">
    <w:name w:val="Rodapé Char"/>
    <w:basedOn w:val="Fontepargpadro"/>
    <w:link w:val="Rodap"/>
    <w:uiPriority w:val="99"/>
    <w:rsid w:val="002E73D3"/>
  </w:style>
  <w:style w:type="paragraph" w:styleId="NormalWeb">
    <w:name w:val="Normal (Web)"/>
    <w:basedOn w:val="Normal"/>
    <w:uiPriority w:val="99"/>
    <w:semiHidden/>
    <w:unhideWhenUsed/>
    <w:rsid w:val="0018448E"/>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unhideWhenUsed/>
    <w:rsid w:val="00F55474"/>
    <w:pPr>
      <w:spacing w:after="120"/>
    </w:pPr>
  </w:style>
  <w:style w:type="character" w:customStyle="1" w:styleId="CorpodetextoChar">
    <w:name w:val="Corpo de texto Char"/>
    <w:basedOn w:val="Fontepargpadro"/>
    <w:link w:val="Corpodetexto"/>
    <w:uiPriority w:val="99"/>
    <w:rsid w:val="00F55474"/>
  </w:style>
  <w:style w:type="character" w:customStyle="1" w:styleId="apple-converted-space">
    <w:name w:val="apple-converted-space"/>
    <w:basedOn w:val="Fontepargpadro"/>
    <w:rsid w:val="0069494D"/>
  </w:style>
  <w:style w:type="paragraph" w:styleId="TextosemFormatao">
    <w:name w:val="Plain Text"/>
    <w:basedOn w:val="Normal"/>
    <w:link w:val="TextosemFormataoChar"/>
    <w:rsid w:val="0064711B"/>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64711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38">
      <w:bodyDiv w:val="1"/>
      <w:marLeft w:val="0"/>
      <w:marRight w:val="0"/>
      <w:marTop w:val="0"/>
      <w:marBottom w:val="0"/>
      <w:divBdr>
        <w:top w:val="none" w:sz="0" w:space="0" w:color="auto"/>
        <w:left w:val="none" w:sz="0" w:space="0" w:color="auto"/>
        <w:bottom w:val="none" w:sz="0" w:space="0" w:color="auto"/>
        <w:right w:val="none" w:sz="0" w:space="0" w:color="auto"/>
      </w:divBdr>
    </w:div>
    <w:div w:id="35276074">
      <w:bodyDiv w:val="1"/>
      <w:marLeft w:val="0"/>
      <w:marRight w:val="0"/>
      <w:marTop w:val="0"/>
      <w:marBottom w:val="0"/>
      <w:divBdr>
        <w:top w:val="none" w:sz="0" w:space="0" w:color="auto"/>
        <w:left w:val="none" w:sz="0" w:space="0" w:color="auto"/>
        <w:bottom w:val="none" w:sz="0" w:space="0" w:color="auto"/>
        <w:right w:val="none" w:sz="0" w:space="0" w:color="auto"/>
      </w:divBdr>
      <w:divsChild>
        <w:div w:id="1231111429">
          <w:marLeft w:val="0"/>
          <w:marRight w:val="0"/>
          <w:marTop w:val="0"/>
          <w:marBottom w:val="0"/>
          <w:divBdr>
            <w:top w:val="none" w:sz="0" w:space="0" w:color="auto"/>
            <w:left w:val="none" w:sz="0" w:space="0" w:color="auto"/>
            <w:bottom w:val="none" w:sz="0" w:space="0" w:color="auto"/>
            <w:right w:val="none" w:sz="0" w:space="0" w:color="auto"/>
          </w:divBdr>
        </w:div>
        <w:div w:id="1714111008">
          <w:marLeft w:val="0"/>
          <w:marRight w:val="0"/>
          <w:marTop w:val="0"/>
          <w:marBottom w:val="0"/>
          <w:divBdr>
            <w:top w:val="none" w:sz="0" w:space="0" w:color="auto"/>
            <w:left w:val="none" w:sz="0" w:space="0" w:color="auto"/>
            <w:bottom w:val="none" w:sz="0" w:space="0" w:color="auto"/>
            <w:right w:val="none" w:sz="0" w:space="0" w:color="auto"/>
          </w:divBdr>
        </w:div>
        <w:div w:id="1422412623">
          <w:marLeft w:val="0"/>
          <w:marRight w:val="0"/>
          <w:marTop w:val="0"/>
          <w:marBottom w:val="0"/>
          <w:divBdr>
            <w:top w:val="none" w:sz="0" w:space="0" w:color="auto"/>
            <w:left w:val="none" w:sz="0" w:space="0" w:color="auto"/>
            <w:bottom w:val="none" w:sz="0" w:space="0" w:color="auto"/>
            <w:right w:val="none" w:sz="0" w:space="0" w:color="auto"/>
          </w:divBdr>
        </w:div>
        <w:div w:id="1025060761">
          <w:marLeft w:val="0"/>
          <w:marRight w:val="0"/>
          <w:marTop w:val="0"/>
          <w:marBottom w:val="0"/>
          <w:divBdr>
            <w:top w:val="none" w:sz="0" w:space="0" w:color="auto"/>
            <w:left w:val="none" w:sz="0" w:space="0" w:color="auto"/>
            <w:bottom w:val="none" w:sz="0" w:space="0" w:color="auto"/>
            <w:right w:val="none" w:sz="0" w:space="0" w:color="auto"/>
          </w:divBdr>
        </w:div>
        <w:div w:id="377441016">
          <w:marLeft w:val="0"/>
          <w:marRight w:val="0"/>
          <w:marTop w:val="0"/>
          <w:marBottom w:val="0"/>
          <w:divBdr>
            <w:top w:val="none" w:sz="0" w:space="0" w:color="auto"/>
            <w:left w:val="none" w:sz="0" w:space="0" w:color="auto"/>
            <w:bottom w:val="none" w:sz="0" w:space="0" w:color="auto"/>
            <w:right w:val="none" w:sz="0" w:space="0" w:color="auto"/>
          </w:divBdr>
        </w:div>
        <w:div w:id="844591045">
          <w:marLeft w:val="0"/>
          <w:marRight w:val="0"/>
          <w:marTop w:val="0"/>
          <w:marBottom w:val="0"/>
          <w:divBdr>
            <w:top w:val="none" w:sz="0" w:space="0" w:color="auto"/>
            <w:left w:val="none" w:sz="0" w:space="0" w:color="auto"/>
            <w:bottom w:val="none" w:sz="0" w:space="0" w:color="auto"/>
            <w:right w:val="none" w:sz="0" w:space="0" w:color="auto"/>
          </w:divBdr>
        </w:div>
        <w:div w:id="1968966831">
          <w:marLeft w:val="0"/>
          <w:marRight w:val="0"/>
          <w:marTop w:val="0"/>
          <w:marBottom w:val="0"/>
          <w:divBdr>
            <w:top w:val="none" w:sz="0" w:space="0" w:color="auto"/>
            <w:left w:val="none" w:sz="0" w:space="0" w:color="auto"/>
            <w:bottom w:val="none" w:sz="0" w:space="0" w:color="auto"/>
            <w:right w:val="none" w:sz="0" w:space="0" w:color="auto"/>
          </w:divBdr>
        </w:div>
        <w:div w:id="448859776">
          <w:marLeft w:val="0"/>
          <w:marRight w:val="0"/>
          <w:marTop w:val="0"/>
          <w:marBottom w:val="0"/>
          <w:divBdr>
            <w:top w:val="none" w:sz="0" w:space="0" w:color="auto"/>
            <w:left w:val="none" w:sz="0" w:space="0" w:color="auto"/>
            <w:bottom w:val="none" w:sz="0" w:space="0" w:color="auto"/>
            <w:right w:val="none" w:sz="0" w:space="0" w:color="auto"/>
          </w:divBdr>
        </w:div>
        <w:div w:id="1281760118">
          <w:marLeft w:val="0"/>
          <w:marRight w:val="0"/>
          <w:marTop w:val="0"/>
          <w:marBottom w:val="0"/>
          <w:divBdr>
            <w:top w:val="none" w:sz="0" w:space="0" w:color="auto"/>
            <w:left w:val="none" w:sz="0" w:space="0" w:color="auto"/>
            <w:bottom w:val="none" w:sz="0" w:space="0" w:color="auto"/>
            <w:right w:val="none" w:sz="0" w:space="0" w:color="auto"/>
          </w:divBdr>
        </w:div>
        <w:div w:id="216743193">
          <w:marLeft w:val="0"/>
          <w:marRight w:val="0"/>
          <w:marTop w:val="0"/>
          <w:marBottom w:val="0"/>
          <w:divBdr>
            <w:top w:val="none" w:sz="0" w:space="0" w:color="auto"/>
            <w:left w:val="none" w:sz="0" w:space="0" w:color="auto"/>
            <w:bottom w:val="none" w:sz="0" w:space="0" w:color="auto"/>
            <w:right w:val="none" w:sz="0" w:space="0" w:color="auto"/>
          </w:divBdr>
        </w:div>
        <w:div w:id="2013488728">
          <w:marLeft w:val="0"/>
          <w:marRight w:val="0"/>
          <w:marTop w:val="0"/>
          <w:marBottom w:val="0"/>
          <w:divBdr>
            <w:top w:val="none" w:sz="0" w:space="0" w:color="auto"/>
            <w:left w:val="none" w:sz="0" w:space="0" w:color="auto"/>
            <w:bottom w:val="none" w:sz="0" w:space="0" w:color="auto"/>
            <w:right w:val="none" w:sz="0" w:space="0" w:color="auto"/>
          </w:divBdr>
        </w:div>
        <w:div w:id="1418135888">
          <w:marLeft w:val="0"/>
          <w:marRight w:val="0"/>
          <w:marTop w:val="0"/>
          <w:marBottom w:val="0"/>
          <w:divBdr>
            <w:top w:val="none" w:sz="0" w:space="0" w:color="auto"/>
            <w:left w:val="none" w:sz="0" w:space="0" w:color="auto"/>
            <w:bottom w:val="none" w:sz="0" w:space="0" w:color="auto"/>
            <w:right w:val="none" w:sz="0" w:space="0" w:color="auto"/>
          </w:divBdr>
        </w:div>
        <w:div w:id="1165130214">
          <w:marLeft w:val="0"/>
          <w:marRight w:val="0"/>
          <w:marTop w:val="0"/>
          <w:marBottom w:val="0"/>
          <w:divBdr>
            <w:top w:val="none" w:sz="0" w:space="0" w:color="auto"/>
            <w:left w:val="none" w:sz="0" w:space="0" w:color="auto"/>
            <w:bottom w:val="none" w:sz="0" w:space="0" w:color="auto"/>
            <w:right w:val="none" w:sz="0" w:space="0" w:color="auto"/>
          </w:divBdr>
        </w:div>
        <w:div w:id="532690165">
          <w:marLeft w:val="0"/>
          <w:marRight w:val="0"/>
          <w:marTop w:val="0"/>
          <w:marBottom w:val="0"/>
          <w:divBdr>
            <w:top w:val="none" w:sz="0" w:space="0" w:color="auto"/>
            <w:left w:val="none" w:sz="0" w:space="0" w:color="auto"/>
            <w:bottom w:val="none" w:sz="0" w:space="0" w:color="auto"/>
            <w:right w:val="none" w:sz="0" w:space="0" w:color="auto"/>
          </w:divBdr>
        </w:div>
        <w:div w:id="883834005">
          <w:marLeft w:val="0"/>
          <w:marRight w:val="0"/>
          <w:marTop w:val="0"/>
          <w:marBottom w:val="0"/>
          <w:divBdr>
            <w:top w:val="none" w:sz="0" w:space="0" w:color="auto"/>
            <w:left w:val="none" w:sz="0" w:space="0" w:color="auto"/>
            <w:bottom w:val="none" w:sz="0" w:space="0" w:color="auto"/>
            <w:right w:val="none" w:sz="0" w:space="0" w:color="auto"/>
          </w:divBdr>
        </w:div>
        <w:div w:id="918294702">
          <w:marLeft w:val="0"/>
          <w:marRight w:val="0"/>
          <w:marTop w:val="0"/>
          <w:marBottom w:val="0"/>
          <w:divBdr>
            <w:top w:val="none" w:sz="0" w:space="0" w:color="auto"/>
            <w:left w:val="none" w:sz="0" w:space="0" w:color="auto"/>
            <w:bottom w:val="none" w:sz="0" w:space="0" w:color="auto"/>
            <w:right w:val="none" w:sz="0" w:space="0" w:color="auto"/>
          </w:divBdr>
        </w:div>
        <w:div w:id="1616980560">
          <w:marLeft w:val="0"/>
          <w:marRight w:val="0"/>
          <w:marTop w:val="0"/>
          <w:marBottom w:val="0"/>
          <w:divBdr>
            <w:top w:val="none" w:sz="0" w:space="0" w:color="auto"/>
            <w:left w:val="none" w:sz="0" w:space="0" w:color="auto"/>
            <w:bottom w:val="none" w:sz="0" w:space="0" w:color="auto"/>
            <w:right w:val="none" w:sz="0" w:space="0" w:color="auto"/>
          </w:divBdr>
        </w:div>
        <w:div w:id="1441875993">
          <w:marLeft w:val="0"/>
          <w:marRight w:val="0"/>
          <w:marTop w:val="0"/>
          <w:marBottom w:val="0"/>
          <w:divBdr>
            <w:top w:val="none" w:sz="0" w:space="0" w:color="auto"/>
            <w:left w:val="none" w:sz="0" w:space="0" w:color="auto"/>
            <w:bottom w:val="none" w:sz="0" w:space="0" w:color="auto"/>
            <w:right w:val="none" w:sz="0" w:space="0" w:color="auto"/>
          </w:divBdr>
        </w:div>
        <w:div w:id="2028096243">
          <w:marLeft w:val="0"/>
          <w:marRight w:val="0"/>
          <w:marTop w:val="0"/>
          <w:marBottom w:val="0"/>
          <w:divBdr>
            <w:top w:val="none" w:sz="0" w:space="0" w:color="auto"/>
            <w:left w:val="none" w:sz="0" w:space="0" w:color="auto"/>
            <w:bottom w:val="none" w:sz="0" w:space="0" w:color="auto"/>
            <w:right w:val="none" w:sz="0" w:space="0" w:color="auto"/>
          </w:divBdr>
        </w:div>
        <w:div w:id="1601253194">
          <w:marLeft w:val="0"/>
          <w:marRight w:val="0"/>
          <w:marTop w:val="0"/>
          <w:marBottom w:val="0"/>
          <w:divBdr>
            <w:top w:val="none" w:sz="0" w:space="0" w:color="auto"/>
            <w:left w:val="none" w:sz="0" w:space="0" w:color="auto"/>
            <w:bottom w:val="none" w:sz="0" w:space="0" w:color="auto"/>
            <w:right w:val="none" w:sz="0" w:space="0" w:color="auto"/>
          </w:divBdr>
        </w:div>
        <w:div w:id="1226799761">
          <w:marLeft w:val="0"/>
          <w:marRight w:val="0"/>
          <w:marTop w:val="0"/>
          <w:marBottom w:val="0"/>
          <w:divBdr>
            <w:top w:val="none" w:sz="0" w:space="0" w:color="auto"/>
            <w:left w:val="none" w:sz="0" w:space="0" w:color="auto"/>
            <w:bottom w:val="none" w:sz="0" w:space="0" w:color="auto"/>
            <w:right w:val="none" w:sz="0" w:space="0" w:color="auto"/>
          </w:divBdr>
        </w:div>
        <w:div w:id="1277757009">
          <w:marLeft w:val="0"/>
          <w:marRight w:val="0"/>
          <w:marTop w:val="0"/>
          <w:marBottom w:val="0"/>
          <w:divBdr>
            <w:top w:val="none" w:sz="0" w:space="0" w:color="auto"/>
            <w:left w:val="none" w:sz="0" w:space="0" w:color="auto"/>
            <w:bottom w:val="none" w:sz="0" w:space="0" w:color="auto"/>
            <w:right w:val="none" w:sz="0" w:space="0" w:color="auto"/>
          </w:divBdr>
        </w:div>
        <w:div w:id="1239755930">
          <w:marLeft w:val="0"/>
          <w:marRight w:val="0"/>
          <w:marTop w:val="0"/>
          <w:marBottom w:val="0"/>
          <w:divBdr>
            <w:top w:val="none" w:sz="0" w:space="0" w:color="auto"/>
            <w:left w:val="none" w:sz="0" w:space="0" w:color="auto"/>
            <w:bottom w:val="none" w:sz="0" w:space="0" w:color="auto"/>
            <w:right w:val="none" w:sz="0" w:space="0" w:color="auto"/>
          </w:divBdr>
        </w:div>
        <w:div w:id="755908307">
          <w:marLeft w:val="0"/>
          <w:marRight w:val="0"/>
          <w:marTop w:val="0"/>
          <w:marBottom w:val="0"/>
          <w:divBdr>
            <w:top w:val="none" w:sz="0" w:space="0" w:color="auto"/>
            <w:left w:val="none" w:sz="0" w:space="0" w:color="auto"/>
            <w:bottom w:val="none" w:sz="0" w:space="0" w:color="auto"/>
            <w:right w:val="none" w:sz="0" w:space="0" w:color="auto"/>
          </w:divBdr>
        </w:div>
        <w:div w:id="1327975644">
          <w:marLeft w:val="0"/>
          <w:marRight w:val="0"/>
          <w:marTop w:val="0"/>
          <w:marBottom w:val="0"/>
          <w:divBdr>
            <w:top w:val="none" w:sz="0" w:space="0" w:color="auto"/>
            <w:left w:val="none" w:sz="0" w:space="0" w:color="auto"/>
            <w:bottom w:val="none" w:sz="0" w:space="0" w:color="auto"/>
            <w:right w:val="none" w:sz="0" w:space="0" w:color="auto"/>
          </w:divBdr>
        </w:div>
        <w:div w:id="748114374">
          <w:marLeft w:val="0"/>
          <w:marRight w:val="0"/>
          <w:marTop w:val="0"/>
          <w:marBottom w:val="0"/>
          <w:divBdr>
            <w:top w:val="none" w:sz="0" w:space="0" w:color="auto"/>
            <w:left w:val="none" w:sz="0" w:space="0" w:color="auto"/>
            <w:bottom w:val="none" w:sz="0" w:space="0" w:color="auto"/>
            <w:right w:val="none" w:sz="0" w:space="0" w:color="auto"/>
          </w:divBdr>
        </w:div>
        <w:div w:id="1149588359">
          <w:marLeft w:val="0"/>
          <w:marRight w:val="0"/>
          <w:marTop w:val="0"/>
          <w:marBottom w:val="0"/>
          <w:divBdr>
            <w:top w:val="none" w:sz="0" w:space="0" w:color="auto"/>
            <w:left w:val="none" w:sz="0" w:space="0" w:color="auto"/>
            <w:bottom w:val="none" w:sz="0" w:space="0" w:color="auto"/>
            <w:right w:val="none" w:sz="0" w:space="0" w:color="auto"/>
          </w:divBdr>
        </w:div>
        <w:div w:id="354505437">
          <w:marLeft w:val="0"/>
          <w:marRight w:val="0"/>
          <w:marTop w:val="0"/>
          <w:marBottom w:val="0"/>
          <w:divBdr>
            <w:top w:val="none" w:sz="0" w:space="0" w:color="auto"/>
            <w:left w:val="none" w:sz="0" w:space="0" w:color="auto"/>
            <w:bottom w:val="none" w:sz="0" w:space="0" w:color="auto"/>
            <w:right w:val="none" w:sz="0" w:space="0" w:color="auto"/>
          </w:divBdr>
        </w:div>
        <w:div w:id="398285669">
          <w:marLeft w:val="0"/>
          <w:marRight w:val="0"/>
          <w:marTop w:val="0"/>
          <w:marBottom w:val="0"/>
          <w:divBdr>
            <w:top w:val="none" w:sz="0" w:space="0" w:color="auto"/>
            <w:left w:val="none" w:sz="0" w:space="0" w:color="auto"/>
            <w:bottom w:val="none" w:sz="0" w:space="0" w:color="auto"/>
            <w:right w:val="none" w:sz="0" w:space="0" w:color="auto"/>
          </w:divBdr>
        </w:div>
        <w:div w:id="1463617647">
          <w:marLeft w:val="0"/>
          <w:marRight w:val="0"/>
          <w:marTop w:val="0"/>
          <w:marBottom w:val="0"/>
          <w:divBdr>
            <w:top w:val="none" w:sz="0" w:space="0" w:color="auto"/>
            <w:left w:val="none" w:sz="0" w:space="0" w:color="auto"/>
            <w:bottom w:val="none" w:sz="0" w:space="0" w:color="auto"/>
            <w:right w:val="none" w:sz="0" w:space="0" w:color="auto"/>
          </w:divBdr>
        </w:div>
        <w:div w:id="568417272">
          <w:marLeft w:val="0"/>
          <w:marRight w:val="0"/>
          <w:marTop w:val="0"/>
          <w:marBottom w:val="0"/>
          <w:divBdr>
            <w:top w:val="none" w:sz="0" w:space="0" w:color="auto"/>
            <w:left w:val="none" w:sz="0" w:space="0" w:color="auto"/>
            <w:bottom w:val="none" w:sz="0" w:space="0" w:color="auto"/>
            <w:right w:val="none" w:sz="0" w:space="0" w:color="auto"/>
          </w:divBdr>
        </w:div>
        <w:div w:id="1865753119">
          <w:marLeft w:val="0"/>
          <w:marRight w:val="0"/>
          <w:marTop w:val="0"/>
          <w:marBottom w:val="0"/>
          <w:divBdr>
            <w:top w:val="none" w:sz="0" w:space="0" w:color="auto"/>
            <w:left w:val="none" w:sz="0" w:space="0" w:color="auto"/>
            <w:bottom w:val="none" w:sz="0" w:space="0" w:color="auto"/>
            <w:right w:val="none" w:sz="0" w:space="0" w:color="auto"/>
          </w:divBdr>
        </w:div>
        <w:div w:id="142940225">
          <w:marLeft w:val="0"/>
          <w:marRight w:val="0"/>
          <w:marTop w:val="0"/>
          <w:marBottom w:val="0"/>
          <w:divBdr>
            <w:top w:val="none" w:sz="0" w:space="0" w:color="auto"/>
            <w:left w:val="none" w:sz="0" w:space="0" w:color="auto"/>
            <w:bottom w:val="none" w:sz="0" w:space="0" w:color="auto"/>
            <w:right w:val="none" w:sz="0" w:space="0" w:color="auto"/>
          </w:divBdr>
        </w:div>
        <w:div w:id="293751210">
          <w:marLeft w:val="0"/>
          <w:marRight w:val="0"/>
          <w:marTop w:val="0"/>
          <w:marBottom w:val="0"/>
          <w:divBdr>
            <w:top w:val="none" w:sz="0" w:space="0" w:color="auto"/>
            <w:left w:val="none" w:sz="0" w:space="0" w:color="auto"/>
            <w:bottom w:val="none" w:sz="0" w:space="0" w:color="auto"/>
            <w:right w:val="none" w:sz="0" w:space="0" w:color="auto"/>
          </w:divBdr>
        </w:div>
        <w:div w:id="761495034">
          <w:marLeft w:val="0"/>
          <w:marRight w:val="0"/>
          <w:marTop w:val="0"/>
          <w:marBottom w:val="0"/>
          <w:divBdr>
            <w:top w:val="none" w:sz="0" w:space="0" w:color="auto"/>
            <w:left w:val="none" w:sz="0" w:space="0" w:color="auto"/>
            <w:bottom w:val="none" w:sz="0" w:space="0" w:color="auto"/>
            <w:right w:val="none" w:sz="0" w:space="0" w:color="auto"/>
          </w:divBdr>
        </w:div>
        <w:div w:id="130557708">
          <w:marLeft w:val="0"/>
          <w:marRight w:val="0"/>
          <w:marTop w:val="0"/>
          <w:marBottom w:val="0"/>
          <w:divBdr>
            <w:top w:val="none" w:sz="0" w:space="0" w:color="auto"/>
            <w:left w:val="none" w:sz="0" w:space="0" w:color="auto"/>
            <w:bottom w:val="none" w:sz="0" w:space="0" w:color="auto"/>
            <w:right w:val="none" w:sz="0" w:space="0" w:color="auto"/>
          </w:divBdr>
        </w:div>
        <w:div w:id="2020891006">
          <w:marLeft w:val="0"/>
          <w:marRight w:val="0"/>
          <w:marTop w:val="0"/>
          <w:marBottom w:val="0"/>
          <w:divBdr>
            <w:top w:val="none" w:sz="0" w:space="0" w:color="auto"/>
            <w:left w:val="none" w:sz="0" w:space="0" w:color="auto"/>
            <w:bottom w:val="none" w:sz="0" w:space="0" w:color="auto"/>
            <w:right w:val="none" w:sz="0" w:space="0" w:color="auto"/>
          </w:divBdr>
        </w:div>
        <w:div w:id="1632595352">
          <w:marLeft w:val="0"/>
          <w:marRight w:val="0"/>
          <w:marTop w:val="0"/>
          <w:marBottom w:val="0"/>
          <w:divBdr>
            <w:top w:val="none" w:sz="0" w:space="0" w:color="auto"/>
            <w:left w:val="none" w:sz="0" w:space="0" w:color="auto"/>
            <w:bottom w:val="none" w:sz="0" w:space="0" w:color="auto"/>
            <w:right w:val="none" w:sz="0" w:space="0" w:color="auto"/>
          </w:divBdr>
        </w:div>
        <w:div w:id="42946642">
          <w:marLeft w:val="0"/>
          <w:marRight w:val="0"/>
          <w:marTop w:val="0"/>
          <w:marBottom w:val="0"/>
          <w:divBdr>
            <w:top w:val="none" w:sz="0" w:space="0" w:color="auto"/>
            <w:left w:val="none" w:sz="0" w:space="0" w:color="auto"/>
            <w:bottom w:val="none" w:sz="0" w:space="0" w:color="auto"/>
            <w:right w:val="none" w:sz="0" w:space="0" w:color="auto"/>
          </w:divBdr>
        </w:div>
        <w:div w:id="10038447">
          <w:marLeft w:val="0"/>
          <w:marRight w:val="0"/>
          <w:marTop w:val="0"/>
          <w:marBottom w:val="0"/>
          <w:divBdr>
            <w:top w:val="none" w:sz="0" w:space="0" w:color="auto"/>
            <w:left w:val="none" w:sz="0" w:space="0" w:color="auto"/>
            <w:bottom w:val="none" w:sz="0" w:space="0" w:color="auto"/>
            <w:right w:val="none" w:sz="0" w:space="0" w:color="auto"/>
          </w:divBdr>
        </w:div>
        <w:div w:id="1326786388">
          <w:marLeft w:val="0"/>
          <w:marRight w:val="0"/>
          <w:marTop w:val="0"/>
          <w:marBottom w:val="0"/>
          <w:divBdr>
            <w:top w:val="none" w:sz="0" w:space="0" w:color="auto"/>
            <w:left w:val="none" w:sz="0" w:space="0" w:color="auto"/>
            <w:bottom w:val="none" w:sz="0" w:space="0" w:color="auto"/>
            <w:right w:val="none" w:sz="0" w:space="0" w:color="auto"/>
          </w:divBdr>
        </w:div>
        <w:div w:id="1618755732">
          <w:marLeft w:val="0"/>
          <w:marRight w:val="0"/>
          <w:marTop w:val="0"/>
          <w:marBottom w:val="0"/>
          <w:divBdr>
            <w:top w:val="none" w:sz="0" w:space="0" w:color="auto"/>
            <w:left w:val="none" w:sz="0" w:space="0" w:color="auto"/>
            <w:bottom w:val="none" w:sz="0" w:space="0" w:color="auto"/>
            <w:right w:val="none" w:sz="0" w:space="0" w:color="auto"/>
          </w:divBdr>
        </w:div>
        <w:div w:id="2059430191">
          <w:marLeft w:val="0"/>
          <w:marRight w:val="0"/>
          <w:marTop w:val="0"/>
          <w:marBottom w:val="0"/>
          <w:divBdr>
            <w:top w:val="none" w:sz="0" w:space="0" w:color="auto"/>
            <w:left w:val="none" w:sz="0" w:space="0" w:color="auto"/>
            <w:bottom w:val="none" w:sz="0" w:space="0" w:color="auto"/>
            <w:right w:val="none" w:sz="0" w:space="0" w:color="auto"/>
          </w:divBdr>
        </w:div>
        <w:div w:id="1646623442">
          <w:marLeft w:val="0"/>
          <w:marRight w:val="0"/>
          <w:marTop w:val="0"/>
          <w:marBottom w:val="0"/>
          <w:divBdr>
            <w:top w:val="none" w:sz="0" w:space="0" w:color="auto"/>
            <w:left w:val="none" w:sz="0" w:space="0" w:color="auto"/>
            <w:bottom w:val="none" w:sz="0" w:space="0" w:color="auto"/>
            <w:right w:val="none" w:sz="0" w:space="0" w:color="auto"/>
          </w:divBdr>
        </w:div>
        <w:div w:id="1988588410">
          <w:marLeft w:val="0"/>
          <w:marRight w:val="0"/>
          <w:marTop w:val="0"/>
          <w:marBottom w:val="0"/>
          <w:divBdr>
            <w:top w:val="none" w:sz="0" w:space="0" w:color="auto"/>
            <w:left w:val="none" w:sz="0" w:space="0" w:color="auto"/>
            <w:bottom w:val="none" w:sz="0" w:space="0" w:color="auto"/>
            <w:right w:val="none" w:sz="0" w:space="0" w:color="auto"/>
          </w:divBdr>
        </w:div>
        <w:div w:id="1278487499">
          <w:marLeft w:val="0"/>
          <w:marRight w:val="0"/>
          <w:marTop w:val="0"/>
          <w:marBottom w:val="0"/>
          <w:divBdr>
            <w:top w:val="none" w:sz="0" w:space="0" w:color="auto"/>
            <w:left w:val="none" w:sz="0" w:space="0" w:color="auto"/>
            <w:bottom w:val="none" w:sz="0" w:space="0" w:color="auto"/>
            <w:right w:val="none" w:sz="0" w:space="0" w:color="auto"/>
          </w:divBdr>
        </w:div>
        <w:div w:id="238248810">
          <w:marLeft w:val="0"/>
          <w:marRight w:val="0"/>
          <w:marTop w:val="0"/>
          <w:marBottom w:val="0"/>
          <w:divBdr>
            <w:top w:val="none" w:sz="0" w:space="0" w:color="auto"/>
            <w:left w:val="none" w:sz="0" w:space="0" w:color="auto"/>
            <w:bottom w:val="none" w:sz="0" w:space="0" w:color="auto"/>
            <w:right w:val="none" w:sz="0" w:space="0" w:color="auto"/>
          </w:divBdr>
        </w:div>
      </w:divsChild>
    </w:div>
    <w:div w:id="36395883">
      <w:bodyDiv w:val="1"/>
      <w:marLeft w:val="0"/>
      <w:marRight w:val="0"/>
      <w:marTop w:val="0"/>
      <w:marBottom w:val="0"/>
      <w:divBdr>
        <w:top w:val="none" w:sz="0" w:space="0" w:color="auto"/>
        <w:left w:val="none" w:sz="0" w:space="0" w:color="auto"/>
        <w:bottom w:val="none" w:sz="0" w:space="0" w:color="auto"/>
        <w:right w:val="none" w:sz="0" w:space="0" w:color="auto"/>
      </w:divBdr>
    </w:div>
    <w:div w:id="43213656">
      <w:bodyDiv w:val="1"/>
      <w:marLeft w:val="0"/>
      <w:marRight w:val="0"/>
      <w:marTop w:val="0"/>
      <w:marBottom w:val="0"/>
      <w:divBdr>
        <w:top w:val="none" w:sz="0" w:space="0" w:color="auto"/>
        <w:left w:val="none" w:sz="0" w:space="0" w:color="auto"/>
        <w:bottom w:val="none" w:sz="0" w:space="0" w:color="auto"/>
        <w:right w:val="none" w:sz="0" w:space="0" w:color="auto"/>
      </w:divBdr>
    </w:div>
    <w:div w:id="55204899">
      <w:bodyDiv w:val="1"/>
      <w:marLeft w:val="0"/>
      <w:marRight w:val="0"/>
      <w:marTop w:val="0"/>
      <w:marBottom w:val="0"/>
      <w:divBdr>
        <w:top w:val="none" w:sz="0" w:space="0" w:color="auto"/>
        <w:left w:val="none" w:sz="0" w:space="0" w:color="auto"/>
        <w:bottom w:val="none" w:sz="0" w:space="0" w:color="auto"/>
        <w:right w:val="none" w:sz="0" w:space="0" w:color="auto"/>
      </w:divBdr>
      <w:divsChild>
        <w:div w:id="178472726">
          <w:marLeft w:val="0"/>
          <w:marRight w:val="0"/>
          <w:marTop w:val="0"/>
          <w:marBottom w:val="0"/>
          <w:divBdr>
            <w:top w:val="none" w:sz="0" w:space="0" w:color="auto"/>
            <w:left w:val="none" w:sz="0" w:space="0" w:color="auto"/>
            <w:bottom w:val="none" w:sz="0" w:space="0" w:color="auto"/>
            <w:right w:val="none" w:sz="0" w:space="0" w:color="auto"/>
          </w:divBdr>
        </w:div>
        <w:div w:id="985012168">
          <w:marLeft w:val="0"/>
          <w:marRight w:val="0"/>
          <w:marTop w:val="0"/>
          <w:marBottom w:val="0"/>
          <w:divBdr>
            <w:top w:val="none" w:sz="0" w:space="0" w:color="auto"/>
            <w:left w:val="none" w:sz="0" w:space="0" w:color="auto"/>
            <w:bottom w:val="none" w:sz="0" w:space="0" w:color="auto"/>
            <w:right w:val="none" w:sz="0" w:space="0" w:color="auto"/>
          </w:divBdr>
        </w:div>
        <w:div w:id="1363091857">
          <w:marLeft w:val="0"/>
          <w:marRight w:val="0"/>
          <w:marTop w:val="0"/>
          <w:marBottom w:val="0"/>
          <w:divBdr>
            <w:top w:val="none" w:sz="0" w:space="0" w:color="auto"/>
            <w:left w:val="none" w:sz="0" w:space="0" w:color="auto"/>
            <w:bottom w:val="none" w:sz="0" w:space="0" w:color="auto"/>
            <w:right w:val="none" w:sz="0" w:space="0" w:color="auto"/>
          </w:divBdr>
        </w:div>
        <w:div w:id="1543395034">
          <w:marLeft w:val="0"/>
          <w:marRight w:val="0"/>
          <w:marTop w:val="0"/>
          <w:marBottom w:val="0"/>
          <w:divBdr>
            <w:top w:val="none" w:sz="0" w:space="0" w:color="auto"/>
            <w:left w:val="none" w:sz="0" w:space="0" w:color="auto"/>
            <w:bottom w:val="none" w:sz="0" w:space="0" w:color="auto"/>
            <w:right w:val="none" w:sz="0" w:space="0" w:color="auto"/>
          </w:divBdr>
        </w:div>
        <w:div w:id="83117701">
          <w:marLeft w:val="0"/>
          <w:marRight w:val="0"/>
          <w:marTop w:val="0"/>
          <w:marBottom w:val="0"/>
          <w:divBdr>
            <w:top w:val="none" w:sz="0" w:space="0" w:color="auto"/>
            <w:left w:val="none" w:sz="0" w:space="0" w:color="auto"/>
            <w:bottom w:val="none" w:sz="0" w:space="0" w:color="auto"/>
            <w:right w:val="none" w:sz="0" w:space="0" w:color="auto"/>
          </w:divBdr>
        </w:div>
        <w:div w:id="1977371173">
          <w:marLeft w:val="0"/>
          <w:marRight w:val="0"/>
          <w:marTop w:val="0"/>
          <w:marBottom w:val="0"/>
          <w:divBdr>
            <w:top w:val="none" w:sz="0" w:space="0" w:color="auto"/>
            <w:left w:val="none" w:sz="0" w:space="0" w:color="auto"/>
            <w:bottom w:val="none" w:sz="0" w:space="0" w:color="auto"/>
            <w:right w:val="none" w:sz="0" w:space="0" w:color="auto"/>
          </w:divBdr>
        </w:div>
        <w:div w:id="2071027298">
          <w:marLeft w:val="0"/>
          <w:marRight w:val="0"/>
          <w:marTop w:val="0"/>
          <w:marBottom w:val="0"/>
          <w:divBdr>
            <w:top w:val="none" w:sz="0" w:space="0" w:color="auto"/>
            <w:left w:val="none" w:sz="0" w:space="0" w:color="auto"/>
            <w:bottom w:val="none" w:sz="0" w:space="0" w:color="auto"/>
            <w:right w:val="none" w:sz="0" w:space="0" w:color="auto"/>
          </w:divBdr>
        </w:div>
      </w:divsChild>
    </w:div>
    <w:div w:id="386492464">
      <w:bodyDiv w:val="1"/>
      <w:marLeft w:val="0"/>
      <w:marRight w:val="0"/>
      <w:marTop w:val="0"/>
      <w:marBottom w:val="0"/>
      <w:divBdr>
        <w:top w:val="none" w:sz="0" w:space="0" w:color="auto"/>
        <w:left w:val="none" w:sz="0" w:space="0" w:color="auto"/>
        <w:bottom w:val="none" w:sz="0" w:space="0" w:color="auto"/>
        <w:right w:val="none" w:sz="0" w:space="0" w:color="auto"/>
      </w:divBdr>
    </w:div>
    <w:div w:id="695738653">
      <w:bodyDiv w:val="1"/>
      <w:marLeft w:val="0"/>
      <w:marRight w:val="0"/>
      <w:marTop w:val="0"/>
      <w:marBottom w:val="0"/>
      <w:divBdr>
        <w:top w:val="none" w:sz="0" w:space="0" w:color="auto"/>
        <w:left w:val="none" w:sz="0" w:space="0" w:color="auto"/>
        <w:bottom w:val="none" w:sz="0" w:space="0" w:color="auto"/>
        <w:right w:val="none" w:sz="0" w:space="0" w:color="auto"/>
      </w:divBdr>
    </w:div>
    <w:div w:id="756946811">
      <w:bodyDiv w:val="1"/>
      <w:marLeft w:val="0"/>
      <w:marRight w:val="0"/>
      <w:marTop w:val="0"/>
      <w:marBottom w:val="0"/>
      <w:divBdr>
        <w:top w:val="none" w:sz="0" w:space="0" w:color="auto"/>
        <w:left w:val="none" w:sz="0" w:space="0" w:color="auto"/>
        <w:bottom w:val="none" w:sz="0" w:space="0" w:color="auto"/>
        <w:right w:val="none" w:sz="0" w:space="0" w:color="auto"/>
      </w:divBdr>
    </w:div>
    <w:div w:id="1158687990">
      <w:bodyDiv w:val="1"/>
      <w:marLeft w:val="0"/>
      <w:marRight w:val="0"/>
      <w:marTop w:val="0"/>
      <w:marBottom w:val="0"/>
      <w:divBdr>
        <w:top w:val="none" w:sz="0" w:space="0" w:color="auto"/>
        <w:left w:val="none" w:sz="0" w:space="0" w:color="auto"/>
        <w:bottom w:val="none" w:sz="0" w:space="0" w:color="auto"/>
        <w:right w:val="none" w:sz="0" w:space="0" w:color="auto"/>
      </w:divBdr>
    </w:div>
    <w:div w:id="1253003989">
      <w:bodyDiv w:val="1"/>
      <w:marLeft w:val="0"/>
      <w:marRight w:val="0"/>
      <w:marTop w:val="0"/>
      <w:marBottom w:val="0"/>
      <w:divBdr>
        <w:top w:val="none" w:sz="0" w:space="0" w:color="auto"/>
        <w:left w:val="none" w:sz="0" w:space="0" w:color="auto"/>
        <w:bottom w:val="none" w:sz="0" w:space="0" w:color="auto"/>
        <w:right w:val="none" w:sz="0" w:space="0" w:color="auto"/>
      </w:divBdr>
    </w:div>
    <w:div w:id="1532841058">
      <w:bodyDiv w:val="1"/>
      <w:marLeft w:val="0"/>
      <w:marRight w:val="0"/>
      <w:marTop w:val="0"/>
      <w:marBottom w:val="0"/>
      <w:divBdr>
        <w:top w:val="none" w:sz="0" w:space="0" w:color="auto"/>
        <w:left w:val="none" w:sz="0" w:space="0" w:color="auto"/>
        <w:bottom w:val="none" w:sz="0" w:space="0" w:color="auto"/>
        <w:right w:val="none" w:sz="0" w:space="0" w:color="auto"/>
      </w:divBdr>
    </w:div>
    <w:div w:id="1774282748">
      <w:bodyDiv w:val="1"/>
      <w:marLeft w:val="0"/>
      <w:marRight w:val="0"/>
      <w:marTop w:val="0"/>
      <w:marBottom w:val="0"/>
      <w:divBdr>
        <w:top w:val="none" w:sz="0" w:space="0" w:color="auto"/>
        <w:left w:val="none" w:sz="0" w:space="0" w:color="auto"/>
        <w:bottom w:val="none" w:sz="0" w:space="0" w:color="auto"/>
        <w:right w:val="none" w:sz="0" w:space="0" w:color="auto"/>
      </w:divBdr>
    </w:div>
    <w:div w:id="1917742874">
      <w:bodyDiv w:val="1"/>
      <w:marLeft w:val="0"/>
      <w:marRight w:val="0"/>
      <w:marTop w:val="0"/>
      <w:marBottom w:val="0"/>
      <w:divBdr>
        <w:top w:val="none" w:sz="0" w:space="0" w:color="auto"/>
        <w:left w:val="none" w:sz="0" w:space="0" w:color="auto"/>
        <w:bottom w:val="none" w:sz="0" w:space="0" w:color="auto"/>
        <w:right w:val="none" w:sz="0" w:space="0" w:color="auto"/>
      </w:divBdr>
    </w:div>
    <w:div w:id="2021078892">
      <w:bodyDiv w:val="1"/>
      <w:marLeft w:val="0"/>
      <w:marRight w:val="0"/>
      <w:marTop w:val="0"/>
      <w:marBottom w:val="0"/>
      <w:divBdr>
        <w:top w:val="none" w:sz="0" w:space="0" w:color="auto"/>
        <w:left w:val="none" w:sz="0" w:space="0" w:color="auto"/>
        <w:bottom w:val="none" w:sz="0" w:space="0" w:color="auto"/>
        <w:right w:val="none" w:sz="0" w:space="0" w:color="auto"/>
      </w:divBdr>
    </w:div>
    <w:div w:id="2113082835">
      <w:bodyDiv w:val="1"/>
      <w:marLeft w:val="0"/>
      <w:marRight w:val="0"/>
      <w:marTop w:val="0"/>
      <w:marBottom w:val="0"/>
      <w:divBdr>
        <w:top w:val="none" w:sz="0" w:space="0" w:color="auto"/>
        <w:left w:val="none" w:sz="0" w:space="0" w:color="auto"/>
        <w:bottom w:val="none" w:sz="0" w:space="0" w:color="auto"/>
        <w:right w:val="none" w:sz="0" w:space="0" w:color="auto"/>
      </w:divBdr>
    </w:div>
    <w:div w:id="2127431515">
      <w:bodyDiv w:val="1"/>
      <w:marLeft w:val="0"/>
      <w:marRight w:val="0"/>
      <w:marTop w:val="0"/>
      <w:marBottom w:val="0"/>
      <w:divBdr>
        <w:top w:val="none" w:sz="0" w:space="0" w:color="auto"/>
        <w:left w:val="none" w:sz="0" w:space="0" w:color="auto"/>
        <w:bottom w:val="none" w:sz="0" w:space="0" w:color="auto"/>
        <w:right w:val="none" w:sz="0" w:space="0" w:color="auto"/>
      </w:divBdr>
      <w:divsChild>
        <w:div w:id="150677710">
          <w:marLeft w:val="0"/>
          <w:marRight w:val="0"/>
          <w:marTop w:val="0"/>
          <w:marBottom w:val="0"/>
          <w:divBdr>
            <w:top w:val="none" w:sz="0" w:space="0" w:color="auto"/>
            <w:left w:val="none" w:sz="0" w:space="0" w:color="auto"/>
            <w:bottom w:val="none" w:sz="0" w:space="0" w:color="auto"/>
            <w:right w:val="none" w:sz="0" w:space="0" w:color="auto"/>
          </w:divBdr>
        </w:div>
        <w:div w:id="1972128279">
          <w:marLeft w:val="0"/>
          <w:marRight w:val="0"/>
          <w:marTop w:val="0"/>
          <w:marBottom w:val="0"/>
          <w:divBdr>
            <w:top w:val="none" w:sz="0" w:space="0" w:color="auto"/>
            <w:left w:val="none" w:sz="0" w:space="0" w:color="auto"/>
            <w:bottom w:val="none" w:sz="0" w:space="0" w:color="auto"/>
            <w:right w:val="none" w:sz="0" w:space="0" w:color="auto"/>
          </w:divBdr>
        </w:div>
        <w:div w:id="2097094973">
          <w:marLeft w:val="0"/>
          <w:marRight w:val="0"/>
          <w:marTop w:val="0"/>
          <w:marBottom w:val="0"/>
          <w:divBdr>
            <w:top w:val="none" w:sz="0" w:space="0" w:color="auto"/>
            <w:left w:val="none" w:sz="0" w:space="0" w:color="auto"/>
            <w:bottom w:val="none" w:sz="0" w:space="0" w:color="auto"/>
            <w:right w:val="none" w:sz="0" w:space="0" w:color="auto"/>
          </w:divBdr>
        </w:div>
        <w:div w:id="1065489466">
          <w:marLeft w:val="0"/>
          <w:marRight w:val="0"/>
          <w:marTop w:val="0"/>
          <w:marBottom w:val="0"/>
          <w:divBdr>
            <w:top w:val="none" w:sz="0" w:space="0" w:color="auto"/>
            <w:left w:val="none" w:sz="0" w:space="0" w:color="auto"/>
            <w:bottom w:val="none" w:sz="0" w:space="0" w:color="auto"/>
            <w:right w:val="none" w:sz="0" w:space="0" w:color="auto"/>
          </w:divBdr>
        </w:div>
        <w:div w:id="51925443">
          <w:marLeft w:val="0"/>
          <w:marRight w:val="0"/>
          <w:marTop w:val="0"/>
          <w:marBottom w:val="0"/>
          <w:divBdr>
            <w:top w:val="none" w:sz="0" w:space="0" w:color="auto"/>
            <w:left w:val="none" w:sz="0" w:space="0" w:color="auto"/>
            <w:bottom w:val="none" w:sz="0" w:space="0" w:color="auto"/>
            <w:right w:val="none" w:sz="0" w:space="0" w:color="auto"/>
          </w:divBdr>
        </w:div>
        <w:div w:id="1244799748">
          <w:marLeft w:val="0"/>
          <w:marRight w:val="0"/>
          <w:marTop w:val="0"/>
          <w:marBottom w:val="0"/>
          <w:divBdr>
            <w:top w:val="none" w:sz="0" w:space="0" w:color="auto"/>
            <w:left w:val="none" w:sz="0" w:space="0" w:color="auto"/>
            <w:bottom w:val="none" w:sz="0" w:space="0" w:color="auto"/>
            <w:right w:val="none" w:sz="0" w:space="0" w:color="auto"/>
          </w:divBdr>
        </w:div>
        <w:div w:id="1862276587">
          <w:marLeft w:val="0"/>
          <w:marRight w:val="0"/>
          <w:marTop w:val="0"/>
          <w:marBottom w:val="0"/>
          <w:divBdr>
            <w:top w:val="none" w:sz="0" w:space="0" w:color="auto"/>
            <w:left w:val="none" w:sz="0" w:space="0" w:color="auto"/>
            <w:bottom w:val="none" w:sz="0" w:space="0" w:color="auto"/>
            <w:right w:val="none" w:sz="0" w:space="0" w:color="auto"/>
          </w:divBdr>
        </w:div>
        <w:div w:id="1568539360">
          <w:marLeft w:val="0"/>
          <w:marRight w:val="0"/>
          <w:marTop w:val="0"/>
          <w:marBottom w:val="0"/>
          <w:divBdr>
            <w:top w:val="none" w:sz="0" w:space="0" w:color="auto"/>
            <w:left w:val="none" w:sz="0" w:space="0" w:color="auto"/>
            <w:bottom w:val="none" w:sz="0" w:space="0" w:color="auto"/>
            <w:right w:val="none" w:sz="0" w:space="0" w:color="auto"/>
          </w:divBdr>
        </w:div>
        <w:div w:id="1463425678">
          <w:marLeft w:val="0"/>
          <w:marRight w:val="0"/>
          <w:marTop w:val="0"/>
          <w:marBottom w:val="0"/>
          <w:divBdr>
            <w:top w:val="none" w:sz="0" w:space="0" w:color="auto"/>
            <w:left w:val="none" w:sz="0" w:space="0" w:color="auto"/>
            <w:bottom w:val="none" w:sz="0" w:space="0" w:color="auto"/>
            <w:right w:val="none" w:sz="0" w:space="0" w:color="auto"/>
          </w:divBdr>
        </w:div>
        <w:div w:id="1353413745">
          <w:marLeft w:val="0"/>
          <w:marRight w:val="0"/>
          <w:marTop w:val="0"/>
          <w:marBottom w:val="0"/>
          <w:divBdr>
            <w:top w:val="none" w:sz="0" w:space="0" w:color="auto"/>
            <w:left w:val="none" w:sz="0" w:space="0" w:color="auto"/>
            <w:bottom w:val="none" w:sz="0" w:space="0" w:color="auto"/>
            <w:right w:val="none" w:sz="0" w:space="0" w:color="auto"/>
          </w:divBdr>
        </w:div>
        <w:div w:id="1090273300">
          <w:marLeft w:val="0"/>
          <w:marRight w:val="0"/>
          <w:marTop w:val="0"/>
          <w:marBottom w:val="0"/>
          <w:divBdr>
            <w:top w:val="none" w:sz="0" w:space="0" w:color="auto"/>
            <w:left w:val="none" w:sz="0" w:space="0" w:color="auto"/>
            <w:bottom w:val="none" w:sz="0" w:space="0" w:color="auto"/>
            <w:right w:val="none" w:sz="0" w:space="0" w:color="auto"/>
          </w:divBdr>
        </w:div>
        <w:div w:id="1206482064">
          <w:marLeft w:val="0"/>
          <w:marRight w:val="0"/>
          <w:marTop w:val="0"/>
          <w:marBottom w:val="0"/>
          <w:divBdr>
            <w:top w:val="none" w:sz="0" w:space="0" w:color="auto"/>
            <w:left w:val="none" w:sz="0" w:space="0" w:color="auto"/>
            <w:bottom w:val="none" w:sz="0" w:space="0" w:color="auto"/>
            <w:right w:val="none" w:sz="0" w:space="0" w:color="auto"/>
          </w:divBdr>
        </w:div>
        <w:div w:id="1729378948">
          <w:marLeft w:val="0"/>
          <w:marRight w:val="0"/>
          <w:marTop w:val="0"/>
          <w:marBottom w:val="0"/>
          <w:divBdr>
            <w:top w:val="none" w:sz="0" w:space="0" w:color="auto"/>
            <w:left w:val="none" w:sz="0" w:space="0" w:color="auto"/>
            <w:bottom w:val="none" w:sz="0" w:space="0" w:color="auto"/>
            <w:right w:val="none" w:sz="0" w:space="0" w:color="auto"/>
          </w:divBdr>
        </w:div>
        <w:div w:id="1638610832">
          <w:marLeft w:val="0"/>
          <w:marRight w:val="0"/>
          <w:marTop w:val="0"/>
          <w:marBottom w:val="0"/>
          <w:divBdr>
            <w:top w:val="none" w:sz="0" w:space="0" w:color="auto"/>
            <w:left w:val="none" w:sz="0" w:space="0" w:color="auto"/>
            <w:bottom w:val="none" w:sz="0" w:space="0" w:color="auto"/>
            <w:right w:val="none" w:sz="0" w:space="0" w:color="auto"/>
          </w:divBdr>
        </w:div>
        <w:div w:id="429283137">
          <w:marLeft w:val="0"/>
          <w:marRight w:val="0"/>
          <w:marTop w:val="0"/>
          <w:marBottom w:val="0"/>
          <w:divBdr>
            <w:top w:val="none" w:sz="0" w:space="0" w:color="auto"/>
            <w:left w:val="none" w:sz="0" w:space="0" w:color="auto"/>
            <w:bottom w:val="none" w:sz="0" w:space="0" w:color="auto"/>
            <w:right w:val="none" w:sz="0" w:space="0" w:color="auto"/>
          </w:divBdr>
        </w:div>
        <w:div w:id="195971984">
          <w:marLeft w:val="0"/>
          <w:marRight w:val="0"/>
          <w:marTop w:val="0"/>
          <w:marBottom w:val="0"/>
          <w:divBdr>
            <w:top w:val="none" w:sz="0" w:space="0" w:color="auto"/>
            <w:left w:val="none" w:sz="0" w:space="0" w:color="auto"/>
            <w:bottom w:val="none" w:sz="0" w:space="0" w:color="auto"/>
            <w:right w:val="none" w:sz="0" w:space="0" w:color="auto"/>
          </w:divBdr>
        </w:div>
        <w:div w:id="2144610977">
          <w:marLeft w:val="0"/>
          <w:marRight w:val="0"/>
          <w:marTop w:val="0"/>
          <w:marBottom w:val="0"/>
          <w:divBdr>
            <w:top w:val="none" w:sz="0" w:space="0" w:color="auto"/>
            <w:left w:val="none" w:sz="0" w:space="0" w:color="auto"/>
            <w:bottom w:val="none" w:sz="0" w:space="0" w:color="auto"/>
            <w:right w:val="none" w:sz="0" w:space="0" w:color="auto"/>
          </w:divBdr>
        </w:div>
        <w:div w:id="140735891">
          <w:marLeft w:val="0"/>
          <w:marRight w:val="0"/>
          <w:marTop w:val="0"/>
          <w:marBottom w:val="0"/>
          <w:divBdr>
            <w:top w:val="none" w:sz="0" w:space="0" w:color="auto"/>
            <w:left w:val="none" w:sz="0" w:space="0" w:color="auto"/>
            <w:bottom w:val="none" w:sz="0" w:space="0" w:color="auto"/>
            <w:right w:val="none" w:sz="0" w:space="0" w:color="auto"/>
          </w:divBdr>
        </w:div>
        <w:div w:id="748580259">
          <w:marLeft w:val="0"/>
          <w:marRight w:val="0"/>
          <w:marTop w:val="0"/>
          <w:marBottom w:val="0"/>
          <w:divBdr>
            <w:top w:val="none" w:sz="0" w:space="0" w:color="auto"/>
            <w:left w:val="none" w:sz="0" w:space="0" w:color="auto"/>
            <w:bottom w:val="none" w:sz="0" w:space="0" w:color="auto"/>
            <w:right w:val="none" w:sz="0" w:space="0" w:color="auto"/>
          </w:divBdr>
        </w:div>
        <w:div w:id="767307769">
          <w:marLeft w:val="0"/>
          <w:marRight w:val="0"/>
          <w:marTop w:val="0"/>
          <w:marBottom w:val="0"/>
          <w:divBdr>
            <w:top w:val="none" w:sz="0" w:space="0" w:color="auto"/>
            <w:left w:val="none" w:sz="0" w:space="0" w:color="auto"/>
            <w:bottom w:val="none" w:sz="0" w:space="0" w:color="auto"/>
            <w:right w:val="none" w:sz="0" w:space="0" w:color="auto"/>
          </w:divBdr>
        </w:div>
        <w:div w:id="1741294302">
          <w:marLeft w:val="0"/>
          <w:marRight w:val="0"/>
          <w:marTop w:val="0"/>
          <w:marBottom w:val="0"/>
          <w:divBdr>
            <w:top w:val="none" w:sz="0" w:space="0" w:color="auto"/>
            <w:left w:val="none" w:sz="0" w:space="0" w:color="auto"/>
            <w:bottom w:val="none" w:sz="0" w:space="0" w:color="auto"/>
            <w:right w:val="none" w:sz="0" w:space="0" w:color="auto"/>
          </w:divBdr>
        </w:div>
        <w:div w:id="2029673575">
          <w:marLeft w:val="0"/>
          <w:marRight w:val="0"/>
          <w:marTop w:val="0"/>
          <w:marBottom w:val="0"/>
          <w:divBdr>
            <w:top w:val="none" w:sz="0" w:space="0" w:color="auto"/>
            <w:left w:val="none" w:sz="0" w:space="0" w:color="auto"/>
            <w:bottom w:val="none" w:sz="0" w:space="0" w:color="auto"/>
            <w:right w:val="none" w:sz="0" w:space="0" w:color="auto"/>
          </w:divBdr>
        </w:div>
        <w:div w:id="1898668451">
          <w:marLeft w:val="0"/>
          <w:marRight w:val="0"/>
          <w:marTop w:val="0"/>
          <w:marBottom w:val="0"/>
          <w:divBdr>
            <w:top w:val="none" w:sz="0" w:space="0" w:color="auto"/>
            <w:left w:val="none" w:sz="0" w:space="0" w:color="auto"/>
            <w:bottom w:val="none" w:sz="0" w:space="0" w:color="auto"/>
            <w:right w:val="none" w:sz="0" w:space="0" w:color="auto"/>
          </w:divBdr>
        </w:div>
        <w:div w:id="1516459002">
          <w:marLeft w:val="0"/>
          <w:marRight w:val="0"/>
          <w:marTop w:val="0"/>
          <w:marBottom w:val="0"/>
          <w:divBdr>
            <w:top w:val="none" w:sz="0" w:space="0" w:color="auto"/>
            <w:left w:val="none" w:sz="0" w:space="0" w:color="auto"/>
            <w:bottom w:val="none" w:sz="0" w:space="0" w:color="auto"/>
            <w:right w:val="none" w:sz="0" w:space="0" w:color="auto"/>
          </w:divBdr>
        </w:div>
        <w:div w:id="1245844495">
          <w:marLeft w:val="0"/>
          <w:marRight w:val="0"/>
          <w:marTop w:val="0"/>
          <w:marBottom w:val="0"/>
          <w:divBdr>
            <w:top w:val="none" w:sz="0" w:space="0" w:color="auto"/>
            <w:left w:val="none" w:sz="0" w:space="0" w:color="auto"/>
            <w:bottom w:val="none" w:sz="0" w:space="0" w:color="auto"/>
            <w:right w:val="none" w:sz="0" w:space="0" w:color="auto"/>
          </w:divBdr>
        </w:div>
        <w:div w:id="2119715782">
          <w:marLeft w:val="0"/>
          <w:marRight w:val="0"/>
          <w:marTop w:val="0"/>
          <w:marBottom w:val="0"/>
          <w:divBdr>
            <w:top w:val="none" w:sz="0" w:space="0" w:color="auto"/>
            <w:left w:val="none" w:sz="0" w:space="0" w:color="auto"/>
            <w:bottom w:val="none" w:sz="0" w:space="0" w:color="auto"/>
            <w:right w:val="none" w:sz="0" w:space="0" w:color="auto"/>
          </w:divBdr>
        </w:div>
        <w:div w:id="333847749">
          <w:marLeft w:val="0"/>
          <w:marRight w:val="0"/>
          <w:marTop w:val="0"/>
          <w:marBottom w:val="0"/>
          <w:divBdr>
            <w:top w:val="none" w:sz="0" w:space="0" w:color="auto"/>
            <w:left w:val="none" w:sz="0" w:space="0" w:color="auto"/>
            <w:bottom w:val="none" w:sz="0" w:space="0" w:color="auto"/>
            <w:right w:val="none" w:sz="0" w:space="0" w:color="auto"/>
          </w:divBdr>
        </w:div>
        <w:div w:id="1162812402">
          <w:marLeft w:val="0"/>
          <w:marRight w:val="0"/>
          <w:marTop w:val="0"/>
          <w:marBottom w:val="0"/>
          <w:divBdr>
            <w:top w:val="none" w:sz="0" w:space="0" w:color="auto"/>
            <w:left w:val="none" w:sz="0" w:space="0" w:color="auto"/>
            <w:bottom w:val="none" w:sz="0" w:space="0" w:color="auto"/>
            <w:right w:val="none" w:sz="0" w:space="0" w:color="auto"/>
          </w:divBdr>
        </w:div>
        <w:div w:id="813985275">
          <w:marLeft w:val="0"/>
          <w:marRight w:val="0"/>
          <w:marTop w:val="0"/>
          <w:marBottom w:val="0"/>
          <w:divBdr>
            <w:top w:val="none" w:sz="0" w:space="0" w:color="auto"/>
            <w:left w:val="none" w:sz="0" w:space="0" w:color="auto"/>
            <w:bottom w:val="none" w:sz="0" w:space="0" w:color="auto"/>
            <w:right w:val="none" w:sz="0" w:space="0" w:color="auto"/>
          </w:divBdr>
        </w:div>
        <w:div w:id="1571498188">
          <w:marLeft w:val="0"/>
          <w:marRight w:val="0"/>
          <w:marTop w:val="0"/>
          <w:marBottom w:val="0"/>
          <w:divBdr>
            <w:top w:val="none" w:sz="0" w:space="0" w:color="auto"/>
            <w:left w:val="none" w:sz="0" w:space="0" w:color="auto"/>
            <w:bottom w:val="none" w:sz="0" w:space="0" w:color="auto"/>
            <w:right w:val="none" w:sz="0" w:space="0" w:color="auto"/>
          </w:divBdr>
        </w:div>
        <w:div w:id="809638705">
          <w:marLeft w:val="0"/>
          <w:marRight w:val="0"/>
          <w:marTop w:val="0"/>
          <w:marBottom w:val="0"/>
          <w:divBdr>
            <w:top w:val="none" w:sz="0" w:space="0" w:color="auto"/>
            <w:left w:val="none" w:sz="0" w:space="0" w:color="auto"/>
            <w:bottom w:val="none" w:sz="0" w:space="0" w:color="auto"/>
            <w:right w:val="none" w:sz="0" w:space="0" w:color="auto"/>
          </w:divBdr>
        </w:div>
        <w:div w:id="863445930">
          <w:marLeft w:val="0"/>
          <w:marRight w:val="0"/>
          <w:marTop w:val="0"/>
          <w:marBottom w:val="0"/>
          <w:divBdr>
            <w:top w:val="none" w:sz="0" w:space="0" w:color="auto"/>
            <w:left w:val="none" w:sz="0" w:space="0" w:color="auto"/>
            <w:bottom w:val="none" w:sz="0" w:space="0" w:color="auto"/>
            <w:right w:val="none" w:sz="0" w:space="0" w:color="auto"/>
          </w:divBdr>
        </w:div>
        <w:div w:id="1324435129">
          <w:marLeft w:val="0"/>
          <w:marRight w:val="0"/>
          <w:marTop w:val="0"/>
          <w:marBottom w:val="0"/>
          <w:divBdr>
            <w:top w:val="none" w:sz="0" w:space="0" w:color="auto"/>
            <w:left w:val="none" w:sz="0" w:space="0" w:color="auto"/>
            <w:bottom w:val="none" w:sz="0" w:space="0" w:color="auto"/>
            <w:right w:val="none" w:sz="0" w:space="0" w:color="auto"/>
          </w:divBdr>
        </w:div>
        <w:div w:id="1249733869">
          <w:marLeft w:val="0"/>
          <w:marRight w:val="0"/>
          <w:marTop w:val="0"/>
          <w:marBottom w:val="0"/>
          <w:divBdr>
            <w:top w:val="none" w:sz="0" w:space="0" w:color="auto"/>
            <w:left w:val="none" w:sz="0" w:space="0" w:color="auto"/>
            <w:bottom w:val="none" w:sz="0" w:space="0" w:color="auto"/>
            <w:right w:val="none" w:sz="0" w:space="0" w:color="auto"/>
          </w:divBdr>
        </w:div>
        <w:div w:id="1983003743">
          <w:marLeft w:val="0"/>
          <w:marRight w:val="0"/>
          <w:marTop w:val="0"/>
          <w:marBottom w:val="0"/>
          <w:divBdr>
            <w:top w:val="none" w:sz="0" w:space="0" w:color="auto"/>
            <w:left w:val="none" w:sz="0" w:space="0" w:color="auto"/>
            <w:bottom w:val="none" w:sz="0" w:space="0" w:color="auto"/>
            <w:right w:val="none" w:sz="0" w:space="0" w:color="auto"/>
          </w:divBdr>
        </w:div>
        <w:div w:id="329523574">
          <w:marLeft w:val="0"/>
          <w:marRight w:val="0"/>
          <w:marTop w:val="0"/>
          <w:marBottom w:val="0"/>
          <w:divBdr>
            <w:top w:val="none" w:sz="0" w:space="0" w:color="auto"/>
            <w:left w:val="none" w:sz="0" w:space="0" w:color="auto"/>
            <w:bottom w:val="none" w:sz="0" w:space="0" w:color="auto"/>
            <w:right w:val="none" w:sz="0" w:space="0" w:color="auto"/>
          </w:divBdr>
        </w:div>
        <w:div w:id="1020817838">
          <w:marLeft w:val="0"/>
          <w:marRight w:val="0"/>
          <w:marTop w:val="0"/>
          <w:marBottom w:val="0"/>
          <w:divBdr>
            <w:top w:val="none" w:sz="0" w:space="0" w:color="auto"/>
            <w:left w:val="none" w:sz="0" w:space="0" w:color="auto"/>
            <w:bottom w:val="none" w:sz="0" w:space="0" w:color="auto"/>
            <w:right w:val="none" w:sz="0" w:space="0" w:color="auto"/>
          </w:divBdr>
        </w:div>
        <w:div w:id="1134518782">
          <w:marLeft w:val="0"/>
          <w:marRight w:val="0"/>
          <w:marTop w:val="0"/>
          <w:marBottom w:val="0"/>
          <w:divBdr>
            <w:top w:val="none" w:sz="0" w:space="0" w:color="auto"/>
            <w:left w:val="none" w:sz="0" w:space="0" w:color="auto"/>
            <w:bottom w:val="none" w:sz="0" w:space="0" w:color="auto"/>
            <w:right w:val="none" w:sz="0" w:space="0" w:color="auto"/>
          </w:divBdr>
        </w:div>
        <w:div w:id="63143915">
          <w:marLeft w:val="0"/>
          <w:marRight w:val="0"/>
          <w:marTop w:val="0"/>
          <w:marBottom w:val="0"/>
          <w:divBdr>
            <w:top w:val="none" w:sz="0" w:space="0" w:color="auto"/>
            <w:left w:val="none" w:sz="0" w:space="0" w:color="auto"/>
            <w:bottom w:val="none" w:sz="0" w:space="0" w:color="auto"/>
            <w:right w:val="none" w:sz="0" w:space="0" w:color="auto"/>
          </w:divBdr>
        </w:div>
        <w:div w:id="80412701">
          <w:marLeft w:val="0"/>
          <w:marRight w:val="0"/>
          <w:marTop w:val="0"/>
          <w:marBottom w:val="0"/>
          <w:divBdr>
            <w:top w:val="none" w:sz="0" w:space="0" w:color="auto"/>
            <w:left w:val="none" w:sz="0" w:space="0" w:color="auto"/>
            <w:bottom w:val="none" w:sz="0" w:space="0" w:color="auto"/>
            <w:right w:val="none" w:sz="0" w:space="0" w:color="auto"/>
          </w:divBdr>
        </w:div>
        <w:div w:id="1589775341">
          <w:marLeft w:val="0"/>
          <w:marRight w:val="0"/>
          <w:marTop w:val="0"/>
          <w:marBottom w:val="0"/>
          <w:divBdr>
            <w:top w:val="none" w:sz="0" w:space="0" w:color="auto"/>
            <w:left w:val="none" w:sz="0" w:space="0" w:color="auto"/>
            <w:bottom w:val="none" w:sz="0" w:space="0" w:color="auto"/>
            <w:right w:val="none" w:sz="0" w:space="0" w:color="auto"/>
          </w:divBdr>
        </w:div>
        <w:div w:id="317542309">
          <w:marLeft w:val="0"/>
          <w:marRight w:val="0"/>
          <w:marTop w:val="0"/>
          <w:marBottom w:val="0"/>
          <w:divBdr>
            <w:top w:val="none" w:sz="0" w:space="0" w:color="auto"/>
            <w:left w:val="none" w:sz="0" w:space="0" w:color="auto"/>
            <w:bottom w:val="none" w:sz="0" w:space="0" w:color="auto"/>
            <w:right w:val="none" w:sz="0" w:space="0" w:color="auto"/>
          </w:divBdr>
        </w:div>
        <w:div w:id="160121428">
          <w:marLeft w:val="0"/>
          <w:marRight w:val="0"/>
          <w:marTop w:val="0"/>
          <w:marBottom w:val="0"/>
          <w:divBdr>
            <w:top w:val="none" w:sz="0" w:space="0" w:color="auto"/>
            <w:left w:val="none" w:sz="0" w:space="0" w:color="auto"/>
            <w:bottom w:val="none" w:sz="0" w:space="0" w:color="auto"/>
            <w:right w:val="none" w:sz="0" w:space="0" w:color="auto"/>
          </w:divBdr>
        </w:div>
        <w:div w:id="665089421">
          <w:marLeft w:val="0"/>
          <w:marRight w:val="0"/>
          <w:marTop w:val="0"/>
          <w:marBottom w:val="0"/>
          <w:divBdr>
            <w:top w:val="none" w:sz="0" w:space="0" w:color="auto"/>
            <w:left w:val="none" w:sz="0" w:space="0" w:color="auto"/>
            <w:bottom w:val="none" w:sz="0" w:space="0" w:color="auto"/>
            <w:right w:val="none" w:sz="0" w:space="0" w:color="auto"/>
          </w:divBdr>
        </w:div>
        <w:div w:id="1579368891">
          <w:marLeft w:val="0"/>
          <w:marRight w:val="0"/>
          <w:marTop w:val="0"/>
          <w:marBottom w:val="0"/>
          <w:divBdr>
            <w:top w:val="none" w:sz="0" w:space="0" w:color="auto"/>
            <w:left w:val="none" w:sz="0" w:space="0" w:color="auto"/>
            <w:bottom w:val="none" w:sz="0" w:space="0" w:color="auto"/>
            <w:right w:val="none" w:sz="0" w:space="0" w:color="auto"/>
          </w:divBdr>
        </w:div>
        <w:div w:id="1343630679">
          <w:marLeft w:val="0"/>
          <w:marRight w:val="0"/>
          <w:marTop w:val="0"/>
          <w:marBottom w:val="0"/>
          <w:divBdr>
            <w:top w:val="none" w:sz="0" w:space="0" w:color="auto"/>
            <w:left w:val="none" w:sz="0" w:space="0" w:color="auto"/>
            <w:bottom w:val="none" w:sz="0" w:space="0" w:color="auto"/>
            <w:right w:val="none" w:sz="0" w:space="0" w:color="auto"/>
          </w:divBdr>
        </w:div>
        <w:div w:id="2129157576">
          <w:marLeft w:val="0"/>
          <w:marRight w:val="0"/>
          <w:marTop w:val="0"/>
          <w:marBottom w:val="0"/>
          <w:divBdr>
            <w:top w:val="none" w:sz="0" w:space="0" w:color="auto"/>
            <w:left w:val="none" w:sz="0" w:space="0" w:color="auto"/>
            <w:bottom w:val="none" w:sz="0" w:space="0" w:color="auto"/>
            <w:right w:val="none" w:sz="0" w:space="0" w:color="auto"/>
          </w:divBdr>
        </w:div>
        <w:div w:id="1960525165">
          <w:marLeft w:val="0"/>
          <w:marRight w:val="0"/>
          <w:marTop w:val="0"/>
          <w:marBottom w:val="0"/>
          <w:divBdr>
            <w:top w:val="none" w:sz="0" w:space="0" w:color="auto"/>
            <w:left w:val="none" w:sz="0" w:space="0" w:color="auto"/>
            <w:bottom w:val="none" w:sz="0" w:space="0" w:color="auto"/>
            <w:right w:val="none" w:sz="0" w:space="0" w:color="auto"/>
          </w:divBdr>
        </w:div>
        <w:div w:id="426117289">
          <w:marLeft w:val="0"/>
          <w:marRight w:val="0"/>
          <w:marTop w:val="0"/>
          <w:marBottom w:val="0"/>
          <w:divBdr>
            <w:top w:val="none" w:sz="0" w:space="0" w:color="auto"/>
            <w:left w:val="none" w:sz="0" w:space="0" w:color="auto"/>
            <w:bottom w:val="none" w:sz="0" w:space="0" w:color="auto"/>
            <w:right w:val="none" w:sz="0" w:space="0" w:color="auto"/>
          </w:divBdr>
        </w:div>
        <w:div w:id="1049190024">
          <w:marLeft w:val="0"/>
          <w:marRight w:val="0"/>
          <w:marTop w:val="0"/>
          <w:marBottom w:val="0"/>
          <w:divBdr>
            <w:top w:val="none" w:sz="0" w:space="0" w:color="auto"/>
            <w:left w:val="none" w:sz="0" w:space="0" w:color="auto"/>
            <w:bottom w:val="none" w:sz="0" w:space="0" w:color="auto"/>
            <w:right w:val="none" w:sz="0" w:space="0" w:color="auto"/>
          </w:divBdr>
        </w:div>
        <w:div w:id="426004789">
          <w:marLeft w:val="0"/>
          <w:marRight w:val="0"/>
          <w:marTop w:val="0"/>
          <w:marBottom w:val="0"/>
          <w:divBdr>
            <w:top w:val="none" w:sz="0" w:space="0" w:color="auto"/>
            <w:left w:val="none" w:sz="0" w:space="0" w:color="auto"/>
            <w:bottom w:val="none" w:sz="0" w:space="0" w:color="auto"/>
            <w:right w:val="none" w:sz="0" w:space="0" w:color="auto"/>
          </w:divBdr>
        </w:div>
        <w:div w:id="20371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9FD9-437C-4993-BEBB-2292B734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2508</Words>
  <Characters>13549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cp:lastPrinted>2017-01-06T18:10:00Z</cp:lastPrinted>
  <dcterms:created xsi:type="dcterms:W3CDTF">2018-01-26T19:17:00Z</dcterms:created>
  <dcterms:modified xsi:type="dcterms:W3CDTF">2018-02-05T10:25:00Z</dcterms:modified>
</cp:coreProperties>
</file>